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rPr>
          <w:rFonts w:ascii="Arial" w:eastAsiaTheme="minorHAnsi" w:hAnsi="Arial" w:cs="Arial"/>
          <w:lang w:eastAsia="en-US"/>
        </w:rPr>
        <w:id w:val="-1264835388"/>
        <w:docPartObj>
          <w:docPartGallery w:val="Cover Pages"/>
          <w:docPartUnique/>
        </w:docPartObj>
      </w:sdtPr>
      <w:sdtContent>
        <w:p w14:paraId="508DB200" w14:textId="1B50A269" w:rsidR="00D465A2" w:rsidRPr="00983A8E" w:rsidRDefault="00EA62C1">
          <w:pPr>
            <w:pStyle w:val="SemEspaamento"/>
            <w:rPr>
              <w:rFonts w:ascii="Arial" w:eastAsiaTheme="minorHAnsi" w:hAnsi="Arial" w:cs="Arial"/>
              <w:lang w:eastAsia="en-US"/>
            </w:rPr>
          </w:pPr>
          <w:r w:rsidRPr="00983A8E">
            <w:rPr>
              <w:rFonts w:ascii="Arial" w:hAnsi="Arial" w:cs="Arial"/>
              <w:noProof/>
            </w:rPr>
            <mc:AlternateContent>
              <mc:Choice Requires="wpg">
                <w:drawing>
                  <wp:anchor distT="0" distB="0" distL="114300" distR="114300" simplePos="0" relativeHeight="252310528" behindDoc="1" locked="0" layoutInCell="1" allowOverlap="1" wp14:anchorId="6F890DDD" wp14:editId="3C17A92A">
                    <wp:simplePos x="0" y="0"/>
                    <wp:positionH relativeFrom="margin">
                      <wp:posOffset>-375920</wp:posOffset>
                    </wp:positionH>
                    <wp:positionV relativeFrom="page">
                      <wp:posOffset>308610</wp:posOffset>
                    </wp:positionV>
                    <wp:extent cx="194310" cy="10079990"/>
                    <wp:effectExtent l="0" t="0" r="15240" b="0"/>
                    <wp:wrapNone/>
                    <wp:docPr id="22" name="Grupo 2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194310" cy="10079990"/>
                              <a:chOff x="0" y="-1"/>
                              <a:chExt cx="194535" cy="9125713"/>
                            </a:xfrm>
                          </wpg:grpSpPr>
                          <wps:wsp>
                            <wps:cNvPr id="31" name="Retângulo 31"/>
                            <wps:cNvSpPr/>
                            <wps:spPr>
                              <a:xfrm>
                                <a:off x="0" y="-1"/>
                                <a:ext cx="194535" cy="9125713"/>
                              </a:xfrm>
                              <a:prstGeom prst="rect">
                                <a:avLst/>
                              </a:prstGeom>
                              <a:solidFill>
                                <a:srgbClr val="11816E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57" name="Grupo 7"/>
                            <wpg:cNvGrpSpPr>
                              <a:grpSpLocks noChangeAspect="1"/>
                            </wpg:cNvGrpSpPr>
                            <wpg:grpSpPr>
                              <a:xfrm>
                                <a:off x="76198" y="6024576"/>
                                <a:ext cx="115753" cy="622892"/>
                                <a:chOff x="80645" y="5010327"/>
                                <a:chExt cx="49213" cy="265113"/>
                              </a:xfrm>
                            </wpg:grpSpPr>
                            <wps:wsp>
                              <wps:cNvPr id="60" name="Forma livr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645" y="5010327"/>
                                  <a:ext cx="31750" cy="192088"/>
                                </a:xfrm>
                                <a:custGeom>
                                  <a:avLst/>
                                  <a:gdLst>
                                    <a:gd name="T0" fmla="*/ 0 w 20"/>
                                    <a:gd name="T1" fmla="*/ 0 h 121"/>
                                    <a:gd name="T2" fmla="*/ 16 w 20"/>
                                    <a:gd name="T3" fmla="*/ 72 h 121"/>
                                    <a:gd name="T4" fmla="*/ 20 w 20"/>
                                    <a:gd name="T5" fmla="*/ 121 h 121"/>
                                    <a:gd name="T6" fmla="*/ 18 w 20"/>
                                    <a:gd name="T7" fmla="*/ 112 h 121"/>
                                    <a:gd name="T8" fmla="*/ 0 w 20"/>
                                    <a:gd name="T9" fmla="*/ 31 h 121"/>
                                    <a:gd name="T10" fmla="*/ 0 w 20"/>
                                    <a:gd name="T11" fmla="*/ 0 h 12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20" h="121">
                                      <a:moveTo>
                                        <a:pt x="0" y="0"/>
                                      </a:moveTo>
                                      <a:lnTo>
                                        <a:pt x="16" y="72"/>
                                      </a:lnTo>
                                      <a:lnTo>
                                        <a:pt x="20" y="121"/>
                                      </a:lnTo>
                                      <a:lnTo>
                                        <a:pt x="18" y="112"/>
                                      </a:lnTo>
                                      <a:lnTo>
                                        <a:pt x="0" y="3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ln w="0"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63" name="Forma Livre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106045" y="5124627"/>
                                  <a:ext cx="23813" cy="150813"/>
                                </a:xfrm>
                                <a:custGeom>
                                  <a:avLst/>
                                  <a:gdLst>
                                    <a:gd name="T0" fmla="*/ 0 w 15"/>
                                    <a:gd name="T1" fmla="*/ 0 h 95"/>
                                    <a:gd name="T2" fmla="*/ 8 w 15"/>
                                    <a:gd name="T3" fmla="*/ 37 h 95"/>
                                    <a:gd name="T4" fmla="*/ 8 w 15"/>
                                    <a:gd name="T5" fmla="*/ 41 h 95"/>
                                    <a:gd name="T6" fmla="*/ 15 w 15"/>
                                    <a:gd name="T7" fmla="*/ 95 h 95"/>
                                    <a:gd name="T8" fmla="*/ 4 w 15"/>
                                    <a:gd name="T9" fmla="*/ 49 h 95"/>
                                    <a:gd name="T10" fmla="*/ 0 w 15"/>
                                    <a:gd name="T11" fmla="*/ 0 h 9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</a:cxnLst>
                                  <a:rect l="0" t="0" r="r" b="b"/>
                                  <a:pathLst>
                                    <a:path w="15" h="95">
                                      <a:moveTo>
                                        <a:pt x="0" y="0"/>
                                      </a:moveTo>
                                      <a:lnTo>
                                        <a:pt x="8" y="37"/>
                                      </a:lnTo>
                                      <a:lnTo>
                                        <a:pt x="8" y="41"/>
                                      </a:lnTo>
                                      <a:lnTo>
                                        <a:pt x="15" y="95"/>
                                      </a:lnTo>
                                      <a:lnTo>
                                        <a:pt x="4" y="4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tx2">
                                    <a:alpha val="20000"/>
                                  </a:schemeClr>
                                </a:solidFill>
                                <a:ln w="0">
                                  <a:solidFill>
                                    <a:schemeClr val="tx2">
                                      <a:alpha val="20000"/>
                                    </a:schemeClr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</wps:spPr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grpSp>
                        </wpg:wg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group w14:anchorId="62569A19" id="Grupo 2" o:spid="_x0000_s1026" style="position:absolute;margin-left:-29.6pt;margin-top:24.3pt;width:15.3pt;height:793.7pt;z-index:-251005952;mso-position-horizontal-relative:margin;mso-position-vertical-relative:page" coordorigin="" coordsize="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">
                    <v:rect id="Retângulo 31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" fillcolor="#11816e" stroked="f" strokeweight="2pt"/>
                    <v:group id="Grupo 7" o:spid="_x0000_s1028" style="position:absolute;left:761;top:60245;width:1158;height:6229" coordorigin="806,50103" coordsize="492,2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    <o:lock v:ext="edit" aspectratio="t"/>
                      <v:shape id="Forma livre 10" o:spid="_x0000_s1029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" path="m,l16,72r4,49l18,112,,31,,xe" fillcolor="#1f497d [3215]" strokecolor="#1f497d [3215]" strokeweight="0">
                        <v:fill opacity="13107f"/>
                        <v:stroke opacity="13107f"/>
                        <v:path arrowok="t" o:connecttype="custom" o:connectlocs="0,0;25400,114300;31750,192088;28575,177800;0,49213;0,0" o:connectangles="0,0,0,0,0,0"/>
                      </v:shape>
                      <v:shape id="Forma Livre 14" o:spid="_x0000_s1030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" path="m,l8,37r,4l15,95,4,49,,xe" fillcolor="#1f497d [3215]" strokecolor="#1f497d [3215]" strokeweight="0">
                        <v:fill opacity="13107f"/>
                        <v:stroke opacity="13107f"/>
                        <v:path arrowok="t" o:connecttype="custom" o:connectlocs="0,0;12700,58738;12700,65088;23813,150813;6350,77788;0,0" o:connectangles="0,0,0,0,0,0"/>
                      </v:shape>
                    </v:group>
                    <w10:wrap anchorx="margin" anchory="page"/>
                  </v:group>
                </w:pict>
              </mc:Fallback>
            </mc:AlternateContent>
          </w:r>
          <w:r w:rsidR="00B47A9B">
            <w:rPr>
              <w:rFonts w:ascii="Arial" w:hAnsi="Arial" w:cs="Arial"/>
              <w:noProof/>
            </w:rPr>
            <mc:AlternateContent>
              <mc:Choice Requires="wps">
                <w:drawing>
                  <wp:anchor distT="0" distB="0" distL="114300" distR="114300" simplePos="0" relativeHeight="252392448" behindDoc="0" locked="0" layoutInCell="1" allowOverlap="1" wp14:anchorId="17327A5E" wp14:editId="7F736484">
                    <wp:simplePos x="0" y="0"/>
                    <wp:positionH relativeFrom="column">
                      <wp:posOffset>927735</wp:posOffset>
                    </wp:positionH>
                    <wp:positionV relativeFrom="paragraph">
                      <wp:posOffset>-32385</wp:posOffset>
                    </wp:positionV>
                    <wp:extent cx="5399405" cy="2276475"/>
                    <wp:effectExtent l="0" t="0" r="0" b="9525"/>
                    <wp:wrapNone/>
                    <wp:docPr id="1" name="Caixa de Texto 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99405" cy="2276475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0AC70205" w14:textId="1A6A6BFB" w:rsidR="00384BFC" w:rsidRPr="00497216" w:rsidRDefault="005E4C92" w:rsidP="00E42B32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72"/>
                                    <w:szCs w:val="72"/>
                                    <w:lang w:eastAsia="pt-BR"/>
                                  </w:rPr>
                                </w:pPr>
                                <w:r w:rsidRPr="005E4C92"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72"/>
                                    <w:szCs w:val="72"/>
                                  </w:rPr>
                                  <w:t>Relatório de responsabilidade social empresarial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7327A5E" id="_x0000_t202" coordsize="21600,21600" o:spt="202" path="m,l,21600r21600,l21600,xe">
                    <v:stroke joinstyle="miter"/>
                    <v:path gradientshapeok="t" o:connecttype="rect"/>
                  </v:shapetype>
                  <v:shape id="Caixa de Texto 1" o:spid="_x0000_s1026" type="#_x0000_t202" style="position:absolute;margin-left:73.05pt;margin-top:-2.55pt;width:425.15pt;height:179.25pt;z-index:2523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" fillcolor="white [3201]" stroked="f" strokeweight=".5pt">
                    <v:textbox>
                      <w:txbxContent>
                        <w:p w14:paraId="0AC70205" w14:textId="1A6A6BFB" w:rsidR="00384BFC" w:rsidRPr="00497216" w:rsidRDefault="005E4C92" w:rsidP="00E42B32">
                          <w:pPr>
                            <w:spacing w:after="0" w:line="240" w:lineRule="auto"/>
                            <w:jc w:val="center"/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72"/>
                              <w:szCs w:val="72"/>
                              <w:lang w:eastAsia="pt-BR"/>
                            </w:rPr>
                          </w:pPr>
                          <w:r w:rsidRPr="005E4C92"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72"/>
                              <w:szCs w:val="72"/>
                            </w:rPr>
                            <w:t>Relatório de responsabilidade social empresarial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66F2997E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03F75B68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37A5616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7455166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95093DD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33456F03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09C084E2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39B68DD2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B6B8237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566F320D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02DFEDCD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63B2731D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FF70EBB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53FCFBB1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B509463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D5960B2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78DF787C" w14:textId="77777777" w:rsidR="00D465A2" w:rsidRPr="00983A8E" w:rsidRDefault="00D465A2" w:rsidP="00AE6C25">
          <w:pPr>
            <w:pStyle w:val="SemEspaamento"/>
            <w:tabs>
              <w:tab w:val="left" w:pos="8295"/>
            </w:tabs>
            <w:rPr>
              <w:rFonts w:ascii="Arial" w:hAnsi="Arial" w:cs="Arial"/>
            </w:rPr>
          </w:pPr>
        </w:p>
        <w:p w14:paraId="301E1580" w14:textId="7B5BB130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0D2B8B12" w14:textId="40E8F445" w:rsidR="00D465A2" w:rsidRPr="00D31DEC" w:rsidRDefault="00D465A2">
          <w:pPr>
            <w:pStyle w:val="SemEspaamento"/>
            <w:rPr>
              <w:rFonts w:ascii="Arial" w:hAnsi="Arial" w:cs="Arial"/>
            </w:rPr>
          </w:pPr>
        </w:p>
        <w:p w14:paraId="5A82F486" w14:textId="1F710F43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6CEBA15A" w14:textId="55049DBD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699F062" w14:textId="3AC4043C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7AA7AEA6" w14:textId="43EFC1CC" w:rsidR="00D465A2" w:rsidRPr="00983A8E" w:rsidRDefault="00A11FA0">
          <w:pPr>
            <w:pStyle w:val="SemEspaamento"/>
            <w:rPr>
              <w:rFonts w:ascii="Arial" w:hAnsi="Arial" w:cs="Arial"/>
            </w:rPr>
          </w:pPr>
          <w:r>
            <w:rPr>
              <w:noProof/>
            </w:rPr>
            <w:drawing>
              <wp:anchor distT="0" distB="0" distL="114300" distR="114300" simplePos="0" relativeHeight="252460032" behindDoc="1" locked="0" layoutInCell="1" allowOverlap="1" wp14:anchorId="35C8931F" wp14:editId="04AA5CBB">
                <wp:simplePos x="0" y="0"/>
                <wp:positionH relativeFrom="column">
                  <wp:posOffset>1507680</wp:posOffset>
                </wp:positionH>
                <wp:positionV relativeFrom="paragraph">
                  <wp:posOffset>163195</wp:posOffset>
                </wp:positionV>
                <wp:extent cx="4224655" cy="863600"/>
                <wp:effectExtent l="0" t="0" r="4445" b="0"/>
                <wp:wrapNone/>
                <wp:docPr id="1618080407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224655" cy="86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0DE40859" w14:textId="01DD4F04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0021037F" w14:textId="6EA400D6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0D8FC55B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5F92D999" w14:textId="51F0C81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1FB2AADE" w14:textId="16B42D6E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451BC00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6EA60C10" w14:textId="6AB3F50C" w:rsidR="00D465A2" w:rsidRPr="00983A8E" w:rsidRDefault="006E7A47">
          <w:pPr>
            <w:pStyle w:val="SemEspaamento"/>
            <w:rPr>
              <w:rFonts w:ascii="Arial" w:hAnsi="Arial" w:cs="Arial"/>
            </w:rPr>
          </w:pPr>
          <w:r>
            <w:rPr>
              <w:rFonts w:ascii="Arial" w:hAnsi="Arial" w:cs="Arial"/>
              <w:noProof/>
            </w:rPr>
            <mc:AlternateContent>
              <mc:Choice Requires="wps">
                <w:drawing>
                  <wp:anchor distT="0" distB="0" distL="114300" distR="114300" simplePos="0" relativeHeight="252394496" behindDoc="0" locked="0" layoutInCell="1" allowOverlap="1" wp14:anchorId="2B437489" wp14:editId="7242DCC3">
                    <wp:simplePos x="0" y="0"/>
                    <wp:positionH relativeFrom="margin">
                      <wp:posOffset>632460</wp:posOffset>
                    </wp:positionH>
                    <wp:positionV relativeFrom="page">
                      <wp:posOffset>6019800</wp:posOffset>
                    </wp:positionV>
                    <wp:extent cx="5962650" cy="704850"/>
                    <wp:effectExtent l="0" t="0" r="0" b="0"/>
                    <wp:wrapNone/>
                    <wp:docPr id="16" name="Caixa de Texto 1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962650" cy="7048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9C02F02" w14:textId="77777777" w:rsidR="00A11FA0" w:rsidRPr="00497216" w:rsidRDefault="00A11FA0" w:rsidP="00A11FA0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eastAsiaTheme="majorEastAsia" w:hAnsi="Arial" w:cs="Arial"/>
                                    <w:b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</w:pPr>
                                <w:r w:rsidRPr="00312E8B">
                                  <w:rPr>
                                    <w:rFonts w:ascii="Arial" w:eastAsiaTheme="majorEastAsia" w:hAnsi="Arial" w:cs="Arial"/>
                                    <w:b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 xml:space="preserve">Grupo </w:t>
                                </w:r>
                                <w:r>
                                  <w:rPr>
                                    <w:rFonts w:ascii="Arial" w:eastAsiaTheme="majorEastAsia" w:hAnsi="Arial" w:cs="Arial"/>
                                    <w:b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>V</w:t>
                                </w:r>
                                <w:r w:rsidRPr="00312E8B">
                                  <w:rPr>
                                    <w:rFonts w:ascii="Arial" w:eastAsiaTheme="majorEastAsia" w:hAnsi="Arial" w:cs="Arial"/>
                                    <w:b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 xml:space="preserve">ollight </w:t>
                                </w:r>
                                <w:r>
                                  <w:rPr>
                                    <w:rFonts w:ascii="Arial" w:eastAsiaTheme="majorEastAsia" w:hAnsi="Arial" w:cs="Arial"/>
                                    <w:b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>L</w:t>
                                </w:r>
                                <w:r w:rsidRPr="00312E8B">
                                  <w:rPr>
                                    <w:rFonts w:ascii="Arial" w:eastAsiaTheme="majorEastAsia" w:hAnsi="Arial" w:cs="Arial"/>
                                    <w:b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>tda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2B437489" id="Caixa de Texto 16" o:spid="_x0000_s1027" type="#_x0000_t202" style="position:absolute;margin-left:49.8pt;margin-top:474pt;width:469.5pt;height:55.5pt;z-index:25239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" filled="f" stroked="f" strokeweight=".5pt">
                    <v:textbox>
                      <w:txbxContent>
                        <w:p w14:paraId="79C02F02" w14:textId="77777777" w:rsidR="00A11FA0" w:rsidRPr="00497216" w:rsidRDefault="00A11FA0" w:rsidP="00A11FA0">
                          <w:pPr>
                            <w:spacing w:after="0" w:line="240" w:lineRule="auto"/>
                            <w:jc w:val="center"/>
                            <w:rPr>
                              <w:rFonts w:ascii="Arial" w:eastAsiaTheme="majorEastAsia" w:hAnsi="Arial" w:cs="Arial"/>
                              <w:b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</w:pPr>
                          <w:r w:rsidRPr="00312E8B">
                            <w:rPr>
                              <w:rFonts w:ascii="Arial" w:eastAsiaTheme="majorEastAsia" w:hAnsi="Arial" w:cs="Arial"/>
                              <w:b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 xml:space="preserve">Grupo </w:t>
                          </w:r>
                          <w:r>
                            <w:rPr>
                              <w:rFonts w:ascii="Arial" w:eastAsiaTheme="majorEastAsia" w:hAnsi="Arial" w:cs="Arial"/>
                              <w:b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>V</w:t>
                          </w:r>
                          <w:r w:rsidRPr="00312E8B">
                            <w:rPr>
                              <w:rFonts w:ascii="Arial" w:eastAsiaTheme="majorEastAsia" w:hAnsi="Arial" w:cs="Arial"/>
                              <w:b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 xml:space="preserve">ollight </w:t>
                          </w:r>
                          <w:r>
                            <w:rPr>
                              <w:rFonts w:ascii="Arial" w:eastAsiaTheme="majorEastAsia" w:hAnsi="Arial" w:cs="Arial"/>
                              <w:b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>L</w:t>
                          </w:r>
                          <w:r w:rsidRPr="00312E8B">
                            <w:rPr>
                              <w:rFonts w:ascii="Arial" w:eastAsiaTheme="majorEastAsia" w:hAnsi="Arial" w:cs="Arial"/>
                              <w:b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>tda</w:t>
                          </w:r>
                        </w:p>
                      </w:txbxContent>
                    </v:textbox>
                    <w10:wrap anchorx="margin" anchory="page"/>
                  </v:shape>
                </w:pict>
              </mc:Fallback>
            </mc:AlternateContent>
          </w:r>
        </w:p>
        <w:p w14:paraId="7329A743" w14:textId="68E377FF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002B372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2AAEADE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120100F2" w14:textId="79FDE0D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B8E0387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22A340D" w14:textId="07CFB57C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81BA0AD" w14:textId="3950D5DC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66EFF166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1E0CCD1E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6C25C36C" w14:textId="50089AE2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7FC70A08" w14:textId="351C65FE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11D8C23B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43A00582" w14:textId="2BE9AF74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6D002F48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3B22BBF1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3E90DDD9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569BAABE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2CF21DDB" w14:textId="77777777" w:rsidR="00D465A2" w:rsidRPr="00983A8E" w:rsidRDefault="00D465A2">
          <w:pPr>
            <w:pStyle w:val="SemEspaamento"/>
            <w:rPr>
              <w:rFonts w:ascii="Arial" w:hAnsi="Arial" w:cs="Arial"/>
            </w:rPr>
          </w:pPr>
        </w:p>
        <w:p w14:paraId="5F702470" w14:textId="77777777" w:rsidR="00112298" w:rsidRDefault="00112298" w:rsidP="00112298">
          <w:pPr>
            <w:pStyle w:val="SemEspaamento"/>
            <w:rPr>
              <w:rFonts w:ascii="Arial" w:hAnsi="Arial" w:cs="Arial"/>
            </w:rPr>
          </w:pPr>
        </w:p>
        <w:p w14:paraId="6C32BA45" w14:textId="77777777" w:rsidR="00854940" w:rsidRDefault="00854940" w:rsidP="00112298">
          <w:pPr>
            <w:pStyle w:val="SemEspaamento"/>
            <w:rPr>
              <w:rFonts w:ascii="Arial" w:hAnsi="Arial" w:cs="Arial"/>
            </w:rPr>
          </w:pPr>
        </w:p>
        <w:p w14:paraId="7120E43F" w14:textId="77777777" w:rsidR="00112298" w:rsidRDefault="00112298" w:rsidP="00112298">
          <w:pPr>
            <w:pStyle w:val="SemEspaamento"/>
            <w:rPr>
              <w:rFonts w:ascii="Arial" w:hAnsi="Arial" w:cs="Arial"/>
            </w:rPr>
          </w:pPr>
        </w:p>
        <w:p w14:paraId="15E13668" w14:textId="77777777" w:rsidR="00C950C2" w:rsidRPr="00112298" w:rsidRDefault="003F18BA" w:rsidP="004D769E">
          <w:pPr>
            <w:pStyle w:val="SemEspaamento"/>
            <w:rPr>
              <w:caps/>
              <w:sz w:val="40"/>
              <w:szCs w:val="40"/>
            </w:rPr>
          </w:pPr>
          <w:r>
            <w:rPr>
              <w:rFonts w:ascii="Arial" w:hAnsi="Arial" w:cs="Arial"/>
              <w:noProof/>
            </w:rPr>
            <mc:AlternateContent>
              <mc:Choice Requires="wps">
                <w:drawing>
                  <wp:anchor distT="0" distB="0" distL="114300" distR="114300" simplePos="0" relativeHeight="252397568" behindDoc="0" locked="0" layoutInCell="1" allowOverlap="1" wp14:anchorId="76A2B466" wp14:editId="5AEFB127">
                    <wp:simplePos x="0" y="0"/>
                    <wp:positionH relativeFrom="margin">
                      <wp:posOffset>923925</wp:posOffset>
                    </wp:positionH>
                    <wp:positionV relativeFrom="paragraph">
                      <wp:posOffset>349250</wp:posOffset>
                    </wp:positionV>
                    <wp:extent cx="5399405" cy="514350"/>
                    <wp:effectExtent l="0" t="0" r="0" b="0"/>
                    <wp:wrapNone/>
                    <wp:docPr id="23" name="Caixa de Texto 2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5399405" cy="5143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1E56E3DC" w14:textId="47E7D70F" w:rsidR="00384BFC" w:rsidRPr="00497216" w:rsidRDefault="00A11FA0" w:rsidP="00D530E5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  <w:lang w:eastAsia="pt-BR"/>
                                  </w:rPr>
                                </w:pPr>
                                <w:r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>Fazenda Rio Grande</w:t>
                                </w:r>
                                <w:r w:rsidRPr="00497216"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 xml:space="preserve">, </w:t>
                                </w:r>
                                <w:r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>2024</w:t>
                                </w:r>
                                <w:r w:rsidR="006E3CA0">
                                  <w:rPr>
                                    <w:rFonts w:ascii="Arial" w:eastAsiaTheme="majorEastAsia" w:hAnsi="Arial" w:cs="Arial"/>
                                    <w:smallCaps/>
                                    <w:color w:val="262626" w:themeColor="text1" w:themeTint="D9"/>
                                    <w:sz w:val="40"/>
                                    <w:szCs w:val="40"/>
                                  </w:rPr>
                                  <w:t>.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6A2B466" id="Caixa de Texto 23" o:spid="_x0000_s1028" type="#_x0000_t202" style="position:absolute;margin-left:72.75pt;margin-top:27.5pt;width:425.15pt;height:40.5pt;z-index:2523975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" filled="f" stroked="f" strokeweight=".5pt">
                    <v:textbox>
                      <w:txbxContent>
                        <w:p w14:paraId="1E56E3DC" w14:textId="47E7D70F" w:rsidR="00384BFC" w:rsidRPr="00497216" w:rsidRDefault="00A11FA0" w:rsidP="00D530E5">
                          <w:pPr>
                            <w:spacing w:after="0" w:line="240" w:lineRule="auto"/>
                            <w:jc w:val="center"/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40"/>
                              <w:szCs w:val="40"/>
                              <w:lang w:eastAsia="pt-BR"/>
                            </w:rPr>
                          </w:pPr>
                          <w:r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>Fazenda Rio Grande</w:t>
                          </w:r>
                          <w:r w:rsidRPr="00497216"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 xml:space="preserve">, </w:t>
                          </w:r>
                          <w:r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>2024</w:t>
                          </w:r>
                          <w:r w:rsidR="006E3CA0">
                            <w:rPr>
                              <w:rFonts w:ascii="Arial" w:eastAsiaTheme="majorEastAsia" w:hAnsi="Arial" w:cs="Arial"/>
                              <w:smallCaps/>
                              <w:color w:val="262626" w:themeColor="text1" w:themeTint="D9"/>
                              <w:sz w:val="40"/>
                              <w:szCs w:val="40"/>
                            </w:rPr>
                            <w:t>.</w:t>
                          </w:r>
                        </w:p>
                      </w:txbxContent>
                    </v:textbox>
                    <w10:wrap anchorx="margin"/>
                  </v:shape>
                </w:pict>
              </mc:Fallback>
            </mc:AlternateContent>
          </w:r>
          <w:r w:rsidR="00C950C2" w:rsidRPr="00112298">
            <w:rPr>
              <w:caps/>
              <w:sz w:val="40"/>
              <w:szCs w:val="40"/>
            </w:rPr>
            <w:br w:type="page"/>
          </w:r>
        </w:p>
        <w:p w14:paraId="7BF0EE72" w14:textId="77777777" w:rsidR="00853F7D" w:rsidRPr="00BB03C5" w:rsidRDefault="00853F7D" w:rsidP="00853F7D">
          <w:pPr>
            <w:pStyle w:val="Ttulo5"/>
            <w:spacing w:line="240" w:lineRule="auto"/>
            <w:jc w:val="center"/>
            <w:rPr>
              <w:rFonts w:ascii="Arial" w:hAnsi="Arial" w:cs="Arial"/>
              <w:color w:val="auto"/>
              <w:sz w:val="32"/>
              <w:szCs w:val="32"/>
            </w:rPr>
          </w:pPr>
          <w:r w:rsidRPr="00BB03C5">
            <w:rPr>
              <w:rFonts w:ascii="Arial" w:hAnsi="Arial" w:cs="Arial"/>
              <w:color w:val="auto"/>
              <w:sz w:val="32"/>
              <w:szCs w:val="32"/>
            </w:rPr>
            <w:lastRenderedPageBreak/>
            <w:t>SUMÁRIO</w:t>
          </w:r>
        </w:p>
        <w:sdt>
          <w:sdtPr>
            <w:id w:val="27738413"/>
            <w:docPartObj>
              <w:docPartGallery w:val="Table of Contents"/>
              <w:docPartUnique/>
            </w:docPartObj>
          </w:sdtPr>
          <w:sdtContent>
            <w:p w14:paraId="5DDB6522" w14:textId="607B0EB5" w:rsidR="001F7D18" w:rsidRDefault="00853F7D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r>
                <w:fldChar w:fldCharType="begin"/>
              </w:r>
              <w:r>
                <w:instrText xml:space="preserve"> TOC \o "1-3" \h \z \u </w:instrText>
              </w:r>
              <w:r>
                <w:fldChar w:fldCharType="separate"/>
              </w:r>
              <w:hyperlink w:anchor="_Toc171928420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bCs/>
                    <w:caps/>
                    <w:noProof/>
                  </w:rPr>
                  <w:t>I.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bCs/>
                    <w:caps/>
                    <w:noProof/>
                  </w:rPr>
                  <w:t>introdução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_Toc171928420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3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44C3A2BE" w14:textId="5D6F527E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1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1.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VISÃO E MISSÃO DE RSE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_Toc171928421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3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20472140" w14:textId="7F6F2644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2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2.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GOVERNANÇA E ESTRUTURA DE RSE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_Toc171928422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3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63D36000" w14:textId="327BC49E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3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3.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DESTAQUES DE 2023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_Toc171928423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4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3F16D257" w14:textId="180CE59C" w:rsidR="001F7D18" w:rsidRDefault="00000000">
              <w:pPr>
                <w:pStyle w:val="Sumrio1"/>
                <w:tabs>
                  <w:tab w:val="left" w:pos="66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4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3.1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Sustentabilidade Ambiental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_Toc171928424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4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6990347C" w14:textId="7DC5D8E2" w:rsidR="001F7D18" w:rsidRDefault="00000000">
              <w:pPr>
                <w:pStyle w:val="Sumrio1"/>
                <w:tabs>
                  <w:tab w:val="left" w:pos="66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5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3.2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Desenvolvimento Social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_Toc171928425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5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5C3A73EE" w14:textId="2043A0CB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6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4.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GOVERNANÇA ÉTICA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_Toc171928426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5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497E471B" w14:textId="7BC306AC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7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5.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INICIATIVAS DE IMPACTO COMUNITÁRIO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_Toc171928427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6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0C7AA1E4" w14:textId="63B9E2EA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8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6.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DESAFIOS E PERSPECTIVAS FUTURAS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_Toc171928428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6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57A15B74" w14:textId="56B39BCC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29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7.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CONCLUSÃO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_Toc171928429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6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643E50BF" w14:textId="44418148" w:rsidR="001F7D18" w:rsidRDefault="00000000">
              <w:pPr>
                <w:pStyle w:val="Sumrio1"/>
                <w:tabs>
                  <w:tab w:val="left" w:pos="440"/>
                  <w:tab w:val="right" w:leader="dot" w:pos="9770"/>
                </w:tabs>
                <w:rPr>
                  <w:rFonts w:eastAsiaTheme="minorEastAsia"/>
                  <w:noProof/>
                  <w:kern w:val="2"/>
                  <w:lang w:eastAsia="pt-BR"/>
                  <w14:ligatures w14:val="standardContextual"/>
                </w:rPr>
              </w:pPr>
              <w:hyperlink w:anchor="_Toc171928430" w:history="1"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8.</w:t>
                </w:r>
                <w:r w:rsidR="001F7D18">
                  <w:rPr>
                    <w:rFonts w:eastAsiaTheme="minorEastAsia"/>
                    <w:noProof/>
                    <w:kern w:val="2"/>
                    <w:lang w:eastAsia="pt-BR"/>
                    <w14:ligatures w14:val="standardContextual"/>
                  </w:rPr>
                  <w:tab/>
                </w:r>
                <w:r w:rsidR="001F7D18" w:rsidRPr="00B26847">
                  <w:rPr>
                    <w:rStyle w:val="Hyperlink"/>
                    <w:rFonts w:ascii="Arial" w:hAnsi="Arial" w:cs="Arial"/>
                    <w:b/>
                    <w:noProof/>
                  </w:rPr>
                  <w:t>ANEXOS</w:t>
                </w:r>
                <w:r w:rsidR="001F7D18">
                  <w:rPr>
                    <w:noProof/>
                    <w:webHidden/>
                  </w:rPr>
                  <w:tab/>
                </w:r>
                <w:r w:rsidR="001F7D18">
                  <w:rPr>
                    <w:noProof/>
                    <w:webHidden/>
                  </w:rPr>
                  <w:fldChar w:fldCharType="begin"/>
                </w:r>
                <w:r w:rsidR="001F7D18">
                  <w:rPr>
                    <w:noProof/>
                    <w:webHidden/>
                  </w:rPr>
                  <w:instrText xml:space="preserve"> PAGEREF _Toc171928430 \h </w:instrText>
                </w:r>
                <w:r w:rsidR="001F7D18">
                  <w:rPr>
                    <w:noProof/>
                    <w:webHidden/>
                  </w:rPr>
                </w:r>
                <w:r w:rsidR="001F7D18">
                  <w:rPr>
                    <w:noProof/>
                    <w:webHidden/>
                  </w:rPr>
                  <w:fldChar w:fldCharType="separate"/>
                </w:r>
                <w:r w:rsidR="001F7D18">
                  <w:rPr>
                    <w:noProof/>
                    <w:webHidden/>
                  </w:rPr>
                  <w:t>7</w:t>
                </w:r>
                <w:r w:rsidR="001F7D18">
                  <w:rPr>
                    <w:noProof/>
                    <w:webHidden/>
                  </w:rPr>
                  <w:fldChar w:fldCharType="end"/>
                </w:r>
              </w:hyperlink>
            </w:p>
            <w:p w14:paraId="6AAF2F1C" w14:textId="45ACA6E6" w:rsidR="00C950C2" w:rsidRPr="00983A8E" w:rsidRDefault="00853F7D" w:rsidP="00853F7D">
              <w:pPr>
                <w:spacing w:after="0" w:line="360" w:lineRule="auto"/>
                <w:rPr>
                  <w:rFonts w:ascii="Arial" w:hAnsi="Arial" w:cs="Arial"/>
                </w:rPr>
              </w:pPr>
              <w:r>
                <w:fldChar w:fldCharType="end"/>
              </w:r>
            </w:p>
          </w:sdtContent>
        </w:sdt>
      </w:sdtContent>
    </w:sdt>
    <w:p w14:paraId="5DAF39C2" w14:textId="77777777" w:rsidR="00983A8E" w:rsidRDefault="00983A8E" w:rsidP="00983A8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647B998" w14:textId="77777777" w:rsidR="00983A8E" w:rsidRDefault="00983A8E" w:rsidP="00983A8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28A7C833" w14:textId="77777777" w:rsidR="00983A8E" w:rsidRDefault="00983A8E" w:rsidP="00983A8E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7B8070C" w14:textId="77777777" w:rsidR="007579DB" w:rsidRDefault="007579D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79F32BE0" w14:textId="2DF04036" w:rsidR="00484BD2" w:rsidRDefault="005E4C92" w:rsidP="0032686E">
      <w:pPr>
        <w:pStyle w:val="Ttulo1"/>
        <w:keepLines w:val="0"/>
        <w:numPr>
          <w:ilvl w:val="0"/>
          <w:numId w:val="3"/>
        </w:numPr>
        <w:spacing w:before="0" w:line="360" w:lineRule="auto"/>
        <w:rPr>
          <w:rFonts w:ascii="Arial" w:hAnsi="Arial" w:cs="Arial"/>
          <w:b/>
          <w:bCs/>
          <w:caps/>
          <w:color w:val="auto"/>
          <w:sz w:val="24"/>
          <w:szCs w:val="24"/>
        </w:rPr>
      </w:pPr>
      <w:bookmarkStart w:id="0" w:name="_Toc171928420"/>
      <w:r>
        <w:rPr>
          <w:rFonts w:ascii="Arial" w:hAnsi="Arial" w:cs="Arial"/>
          <w:b/>
          <w:bCs/>
          <w:caps/>
          <w:color w:val="auto"/>
          <w:sz w:val="24"/>
          <w:szCs w:val="24"/>
        </w:rPr>
        <w:lastRenderedPageBreak/>
        <w:t>introdução</w:t>
      </w:r>
      <w:bookmarkEnd w:id="0"/>
    </w:p>
    <w:p w14:paraId="00E72C63" w14:textId="77777777" w:rsidR="00484BD2" w:rsidRPr="00484BD2" w:rsidRDefault="00484BD2" w:rsidP="00484BD2">
      <w:pPr>
        <w:pStyle w:val="Recuodecorpodetexto"/>
        <w:spacing w:after="0" w:line="360" w:lineRule="auto"/>
        <w:ind w:left="0"/>
        <w:rPr>
          <w:rFonts w:ascii="Arial" w:hAnsi="Arial" w:cs="Arial"/>
          <w:sz w:val="24"/>
          <w:szCs w:val="24"/>
        </w:rPr>
      </w:pPr>
    </w:p>
    <w:p w14:paraId="10DDFD80" w14:textId="77777777" w:rsidR="005E2AB2" w:rsidRPr="005E2AB2" w:rsidRDefault="005E2AB2" w:rsidP="005E2AB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  <w:sz w:val="24"/>
          <w:szCs w:val="24"/>
        </w:rPr>
      </w:pPr>
    </w:p>
    <w:p w14:paraId="7A496197" w14:textId="44951851" w:rsidR="005E4C92" w:rsidRDefault="005E4C92" w:rsidP="005E2AB2">
      <w:pPr>
        <w:pStyle w:val="Corpodetexto"/>
        <w:spacing w:after="0" w:line="360" w:lineRule="auto"/>
        <w:jc w:val="both"/>
        <w:rPr>
          <w:rFonts w:ascii="Calibri" w:hAnsi="Calibri" w:cs="Calibri"/>
          <w:color w:val="000000"/>
        </w:rPr>
      </w:pPr>
      <w:r w:rsidRPr="005E4C92">
        <w:rPr>
          <w:rFonts w:ascii="Arial" w:hAnsi="Arial" w:cs="Arial"/>
          <w:sz w:val="24"/>
          <w:szCs w:val="24"/>
        </w:rPr>
        <w:t>O Grupo Vollight tem o compromisso de conduzir suas atividades de forma ética, sustentável e socialmente responsável. Este relatório de responsabilidade social empresarial (RSE) detalha as ações e iniciativas que implementamos para promover o desenvolvimento socioeconômico, proteger o meio ambiente e contribuir para o bem-estar das comunidades onde operamos.</w:t>
      </w:r>
      <w:r w:rsidR="005E2AB2" w:rsidRPr="005E2AB2">
        <w:rPr>
          <w:rFonts w:ascii="Calibri" w:hAnsi="Calibri" w:cs="Calibri"/>
          <w:color w:val="000000"/>
        </w:rPr>
        <w:t xml:space="preserve"> </w:t>
      </w:r>
    </w:p>
    <w:p w14:paraId="0DB6E798" w14:textId="77777777" w:rsidR="005E4C92" w:rsidRDefault="005E4C92" w:rsidP="005E2AB2">
      <w:pPr>
        <w:pStyle w:val="Corpodetexto"/>
        <w:spacing w:after="0" w:line="360" w:lineRule="auto"/>
        <w:jc w:val="both"/>
        <w:rPr>
          <w:rFonts w:ascii="Calibri" w:hAnsi="Calibri" w:cs="Calibri"/>
          <w:color w:val="000000"/>
        </w:rPr>
      </w:pPr>
    </w:p>
    <w:p w14:paraId="628F20DA" w14:textId="77777777" w:rsidR="005E4C92" w:rsidRDefault="005E4C92" w:rsidP="005E2AB2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B9F7B0B" w14:textId="0F0469E7" w:rsidR="007F4E65" w:rsidRPr="007F4E65" w:rsidRDefault="005E4C92" w:rsidP="0032686E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1" w:name="_Toc171928421"/>
      <w:r w:rsidRPr="005E4C92">
        <w:rPr>
          <w:rFonts w:ascii="Arial" w:hAnsi="Arial" w:cs="Arial"/>
          <w:b/>
          <w:color w:val="auto"/>
          <w:sz w:val="24"/>
          <w:szCs w:val="24"/>
        </w:rPr>
        <w:t>VISÃO E MISSÃO DE RSE</w:t>
      </w:r>
      <w:bookmarkEnd w:id="1"/>
    </w:p>
    <w:p w14:paraId="3040623D" w14:textId="77777777" w:rsidR="007F4E65" w:rsidRPr="007F4E65" w:rsidRDefault="007F4E65" w:rsidP="000F7CC0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505FBDC" w14:textId="77777777" w:rsidR="005E4C92" w:rsidRPr="005E4C92" w:rsidRDefault="005E4C92" w:rsidP="005E4C92">
      <w:pPr>
        <w:pStyle w:val="Recuodecorpodetexto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E4C92">
        <w:rPr>
          <w:rFonts w:ascii="Arial" w:hAnsi="Arial" w:cs="Arial"/>
          <w:b/>
          <w:sz w:val="24"/>
          <w:szCs w:val="24"/>
        </w:rPr>
        <w:t xml:space="preserve">Visão: </w:t>
      </w:r>
    </w:p>
    <w:p w14:paraId="09599C70" w14:textId="3B9883D3" w:rsidR="005E4C92" w:rsidRDefault="005E4C92" w:rsidP="005E4C92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sz w:val="24"/>
          <w:szCs w:val="24"/>
        </w:rPr>
        <w:t>Ser reconhecido como um líder em responsabilidade social empresarial, criando valor sustentável para nossos stakeholders e a sociedade.</w:t>
      </w:r>
    </w:p>
    <w:p w14:paraId="733A4314" w14:textId="77777777" w:rsidR="005E4C92" w:rsidRPr="005E4C92" w:rsidRDefault="005E4C92" w:rsidP="005E4C92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0A63BE3" w14:textId="77777777" w:rsidR="005E4C92" w:rsidRPr="005E4C92" w:rsidRDefault="005E4C92" w:rsidP="005E4C92">
      <w:pPr>
        <w:pStyle w:val="Recuodecorpodetexto"/>
        <w:numPr>
          <w:ilvl w:val="0"/>
          <w:numId w:val="4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E4C92">
        <w:rPr>
          <w:rFonts w:ascii="Arial" w:hAnsi="Arial" w:cs="Arial"/>
          <w:b/>
          <w:sz w:val="24"/>
          <w:szCs w:val="24"/>
        </w:rPr>
        <w:t xml:space="preserve">Missão: </w:t>
      </w:r>
    </w:p>
    <w:p w14:paraId="12BCBC9C" w14:textId="5825E3EF" w:rsidR="005E2AB2" w:rsidRPr="007F4E65" w:rsidRDefault="005E4C92" w:rsidP="005E4C92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sz w:val="24"/>
          <w:szCs w:val="24"/>
        </w:rPr>
        <w:t>Integrar práticas responsáveis em todas as nossas operações, promovendo a sustentabilidade ambiental, o desenvolvimento social e a governança ética.</w:t>
      </w:r>
    </w:p>
    <w:p w14:paraId="45B587BB" w14:textId="77777777" w:rsidR="007F4E65" w:rsidRDefault="007F4E65" w:rsidP="000F7CC0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6A087C2" w14:textId="77777777" w:rsidR="005E4C92" w:rsidRDefault="005E4C92" w:rsidP="000F7CC0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A92B7B2" w14:textId="72FDD5DE" w:rsidR="005E4C92" w:rsidRPr="005E4C92" w:rsidRDefault="005E4C92" w:rsidP="005E4C92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2" w:name="_Toc171928422"/>
      <w:r w:rsidRPr="005E4C92">
        <w:rPr>
          <w:rFonts w:ascii="Arial" w:hAnsi="Arial" w:cs="Arial"/>
          <w:b/>
          <w:color w:val="auto"/>
          <w:sz w:val="24"/>
          <w:szCs w:val="24"/>
        </w:rPr>
        <w:t>GOVERNANÇA E ESTRUTURA DE RSE</w:t>
      </w:r>
      <w:bookmarkEnd w:id="2"/>
    </w:p>
    <w:p w14:paraId="7996329B" w14:textId="77777777" w:rsidR="005E4C92" w:rsidRDefault="005E4C92" w:rsidP="000F7CC0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7D5ED63" w14:textId="77777777" w:rsidR="005E4C92" w:rsidRDefault="005E4C92" w:rsidP="005E4C92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sz w:val="24"/>
          <w:szCs w:val="24"/>
        </w:rPr>
        <w:t>Para garantir a implementação eficaz de nossas iniciativas de RSE, estabelecemos uma estrutura de governança sólida, incluindo:</w:t>
      </w:r>
    </w:p>
    <w:p w14:paraId="1124E78E" w14:textId="77777777" w:rsidR="005E4C92" w:rsidRPr="005E4C92" w:rsidRDefault="005E4C92" w:rsidP="005E4C92">
      <w:pPr>
        <w:pStyle w:val="Recuodecorpodetexto"/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0DFFF311" w14:textId="1AE6AAC8" w:rsidR="005E4C92" w:rsidRPr="005E4C92" w:rsidRDefault="005E4C92" w:rsidP="005E4C92">
      <w:pPr>
        <w:pStyle w:val="Recuodecorpodetexto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E4C92">
        <w:rPr>
          <w:rFonts w:ascii="Arial" w:hAnsi="Arial" w:cs="Arial"/>
          <w:b/>
          <w:sz w:val="24"/>
          <w:szCs w:val="24"/>
        </w:rPr>
        <w:t xml:space="preserve">Comitê de RSE: </w:t>
      </w:r>
    </w:p>
    <w:p w14:paraId="2500C06A" w14:textId="4FD3DE32" w:rsidR="005E4C92" w:rsidRDefault="005E4C92" w:rsidP="005E4C92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sz w:val="24"/>
          <w:szCs w:val="24"/>
        </w:rPr>
        <w:t>Responsável por supervisionar e orientar as políticas e programas de RSE.</w:t>
      </w:r>
    </w:p>
    <w:p w14:paraId="75F0549F" w14:textId="77777777" w:rsidR="005E4C92" w:rsidRPr="005E4C92" w:rsidRDefault="005E4C92" w:rsidP="005E4C92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E6A40CB" w14:textId="580E0E75" w:rsidR="005E4C92" w:rsidRPr="005E4C92" w:rsidRDefault="005E4C92" w:rsidP="005E4C92">
      <w:pPr>
        <w:pStyle w:val="Recuodecorpodetexto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E4C92">
        <w:rPr>
          <w:rFonts w:ascii="Arial" w:hAnsi="Arial" w:cs="Arial"/>
          <w:b/>
          <w:sz w:val="24"/>
          <w:szCs w:val="24"/>
        </w:rPr>
        <w:t xml:space="preserve">Departamentos Especializados: </w:t>
      </w:r>
    </w:p>
    <w:p w14:paraId="28E266FE" w14:textId="1FEB3C05" w:rsidR="005E4C92" w:rsidRDefault="005E4C92" w:rsidP="005E4C92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sz w:val="24"/>
          <w:szCs w:val="24"/>
        </w:rPr>
        <w:t>Equipes dedicadas à sustentabilidade ambiental, desenvolvimento comunitário e governança ética.</w:t>
      </w:r>
    </w:p>
    <w:p w14:paraId="756FE392" w14:textId="607A5432" w:rsidR="005E4C92" w:rsidRDefault="005E4C92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071CDEFD" w14:textId="6BA978EE" w:rsidR="005E4C92" w:rsidRPr="005E4C92" w:rsidRDefault="005E4C92" w:rsidP="005E4C92">
      <w:pPr>
        <w:pStyle w:val="Recuodecorpodetexto"/>
        <w:numPr>
          <w:ilvl w:val="0"/>
          <w:numId w:val="30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E4C92">
        <w:rPr>
          <w:rFonts w:ascii="Arial" w:hAnsi="Arial" w:cs="Arial"/>
          <w:b/>
          <w:sz w:val="24"/>
          <w:szCs w:val="24"/>
        </w:rPr>
        <w:lastRenderedPageBreak/>
        <w:t xml:space="preserve">Relatórios e Auditorias: </w:t>
      </w:r>
    </w:p>
    <w:p w14:paraId="00410164" w14:textId="5F91352D" w:rsidR="005E4C92" w:rsidRDefault="005E4C92" w:rsidP="005E4C92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sz w:val="24"/>
          <w:szCs w:val="24"/>
        </w:rPr>
        <w:t>Realização de auditorias internas e externas para avaliar o desempenho e a conformidade com as práticas de RSE.</w:t>
      </w:r>
    </w:p>
    <w:p w14:paraId="014B5D62" w14:textId="77777777" w:rsidR="005E4C92" w:rsidRDefault="005E4C92" w:rsidP="000F7CC0">
      <w:pPr>
        <w:pStyle w:val="Recuode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029392" w14:textId="0C029A9D" w:rsidR="005E4C92" w:rsidRDefault="005E4C92" w:rsidP="005E4C92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3" w:name="_Toc171928423"/>
      <w:r w:rsidRPr="005E4C92">
        <w:rPr>
          <w:rFonts w:ascii="Arial" w:hAnsi="Arial" w:cs="Arial"/>
          <w:b/>
          <w:color w:val="auto"/>
          <w:sz w:val="24"/>
          <w:szCs w:val="24"/>
        </w:rPr>
        <w:t>DESTAQUES DE 2023</w:t>
      </w:r>
      <w:bookmarkEnd w:id="3"/>
    </w:p>
    <w:p w14:paraId="11BD5D1E" w14:textId="77777777" w:rsidR="005E4C92" w:rsidRPr="005E4C92" w:rsidRDefault="005E4C92" w:rsidP="005E4C92"/>
    <w:p w14:paraId="70E40D7F" w14:textId="6E7E9E27" w:rsidR="005E4C92" w:rsidRDefault="005E4C92" w:rsidP="005E4C92">
      <w:pPr>
        <w:pStyle w:val="Ttulo1"/>
        <w:keepLines w:val="0"/>
        <w:numPr>
          <w:ilvl w:val="1"/>
          <w:numId w:val="32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r w:rsidRPr="005E4C92">
        <w:rPr>
          <w:rFonts w:ascii="Arial" w:hAnsi="Arial" w:cs="Arial"/>
          <w:b/>
          <w:color w:val="auto"/>
          <w:sz w:val="24"/>
          <w:szCs w:val="24"/>
        </w:rPr>
        <w:t xml:space="preserve"> </w:t>
      </w:r>
      <w:bookmarkStart w:id="4" w:name="_Toc171928424"/>
      <w:r w:rsidRPr="005E4C92">
        <w:rPr>
          <w:rFonts w:ascii="Arial" w:hAnsi="Arial" w:cs="Arial"/>
          <w:b/>
          <w:color w:val="auto"/>
          <w:sz w:val="24"/>
          <w:szCs w:val="24"/>
        </w:rPr>
        <w:t>Sustentabilidade Ambiental</w:t>
      </w:r>
      <w:bookmarkEnd w:id="4"/>
    </w:p>
    <w:p w14:paraId="1F9B5B54" w14:textId="77777777" w:rsidR="005E4C92" w:rsidRDefault="005E4C92" w:rsidP="005E4C92"/>
    <w:p w14:paraId="4DF7D912" w14:textId="77777777" w:rsidR="008056D8" w:rsidRDefault="005E4C92" w:rsidP="005E4C92">
      <w:pPr>
        <w:pStyle w:val="PargrafodaLista"/>
        <w:numPr>
          <w:ilvl w:val="0"/>
          <w:numId w:val="33"/>
        </w:numPr>
        <w:rPr>
          <w:rFonts w:ascii="Arial" w:hAnsi="Arial" w:cs="Arial"/>
          <w:b/>
          <w:sz w:val="24"/>
          <w:szCs w:val="24"/>
        </w:rPr>
      </w:pPr>
      <w:r w:rsidRPr="005E4C92">
        <w:rPr>
          <w:rFonts w:ascii="Arial" w:hAnsi="Arial" w:cs="Arial"/>
          <w:b/>
          <w:sz w:val="24"/>
          <w:szCs w:val="24"/>
        </w:rPr>
        <w:t xml:space="preserve">Gestão de Resíduos: </w:t>
      </w:r>
    </w:p>
    <w:p w14:paraId="1FD75893" w14:textId="384F74DC" w:rsidR="005E4C92" w:rsidRPr="008056D8" w:rsidRDefault="005E4C92" w:rsidP="008056D8">
      <w:pPr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>De acordo com as normas e legislações vigentes foi estabelecido um programa de aterro zero nas empresas do Grupo Vollight. Atualmente todos os resíduos gerados na operação do empreendimento são destinados a reciclagem. Os resíduos considerados Classe I de acordo com a ABNT NBR 10.004 são destinados para coprocessamento em fornos de cimenteiras devidamente cadastradas para a atividade com as autorizações ambientais do órgão ambiental estadual competente.</w:t>
      </w:r>
    </w:p>
    <w:p w14:paraId="6A16AFD8" w14:textId="77777777" w:rsidR="008056D8" w:rsidRPr="008056D8" w:rsidRDefault="008056D8" w:rsidP="008056D8">
      <w:pPr>
        <w:pStyle w:val="PargrafodaLista"/>
        <w:ind w:left="360"/>
        <w:rPr>
          <w:rFonts w:ascii="Arial" w:hAnsi="Arial" w:cs="Arial"/>
          <w:b/>
          <w:sz w:val="24"/>
          <w:szCs w:val="24"/>
        </w:rPr>
      </w:pPr>
    </w:p>
    <w:p w14:paraId="6F754BC8" w14:textId="77777777" w:rsidR="008056D8" w:rsidRDefault="005E4C92" w:rsidP="005E4C92">
      <w:pPr>
        <w:pStyle w:val="PargrafodaLista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b/>
          <w:sz w:val="24"/>
          <w:szCs w:val="24"/>
        </w:rPr>
        <w:t>Segregação dos resíduos:</w:t>
      </w:r>
      <w:r w:rsidRPr="005E4C92">
        <w:rPr>
          <w:rFonts w:ascii="Arial" w:hAnsi="Arial" w:cs="Arial"/>
          <w:sz w:val="24"/>
          <w:szCs w:val="24"/>
        </w:rPr>
        <w:t xml:space="preserve"> </w:t>
      </w:r>
    </w:p>
    <w:p w14:paraId="6704C16C" w14:textId="139FAB24" w:rsidR="005E4C92" w:rsidRPr="008056D8" w:rsidRDefault="005E4C92" w:rsidP="008056D8">
      <w:pPr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>O Grupo Vollight também adotou em suas operações a segregação de todos os seus resíduos de acordo com cada tipologia visando a possibilidade de reciclagem dos resíduos evitando a sua contaminação e descaracterização fazendo assim com que o resíduo possa voltar a cadeia de produção minimizando a utilização de novos recursos naturais.</w:t>
      </w:r>
    </w:p>
    <w:p w14:paraId="4EC40842" w14:textId="77777777" w:rsidR="008056D8" w:rsidRPr="005E4C92" w:rsidRDefault="008056D8" w:rsidP="008056D8">
      <w:pPr>
        <w:pStyle w:val="PargrafodaLista"/>
        <w:ind w:left="360"/>
        <w:rPr>
          <w:rFonts w:ascii="Arial" w:hAnsi="Arial" w:cs="Arial"/>
          <w:sz w:val="24"/>
          <w:szCs w:val="24"/>
        </w:rPr>
      </w:pPr>
    </w:p>
    <w:p w14:paraId="5E827B40" w14:textId="77777777" w:rsidR="008056D8" w:rsidRPr="008056D8" w:rsidRDefault="005E4C92" w:rsidP="005E4C92">
      <w:pPr>
        <w:pStyle w:val="PargrafodaLista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5E4C92">
        <w:rPr>
          <w:rFonts w:ascii="Arial" w:hAnsi="Arial" w:cs="Arial"/>
          <w:b/>
          <w:bCs/>
          <w:sz w:val="24"/>
          <w:szCs w:val="24"/>
        </w:rPr>
        <w:t>Controle em emissões atmosféricas:</w:t>
      </w:r>
    </w:p>
    <w:p w14:paraId="3C7D35A9" w14:textId="4DC1553D" w:rsidR="005E4C92" w:rsidRPr="008056D8" w:rsidRDefault="005E4C92" w:rsidP="008056D8">
      <w:pPr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>O Grupo Vollight atua com o comprometimento e monitoramento de suas emissões atmosféricas. A cabine de pintura do empreendimento possui sistemas de exaustão e filtragem que atendem a legislação vigente com o monitoramento semestral das fontes de emissões atmosféricas.</w:t>
      </w:r>
    </w:p>
    <w:p w14:paraId="23B127E8" w14:textId="77777777" w:rsidR="008056D8" w:rsidRDefault="005E4C92" w:rsidP="005E4C92">
      <w:pPr>
        <w:pStyle w:val="PargrafodaLista"/>
        <w:numPr>
          <w:ilvl w:val="0"/>
          <w:numId w:val="33"/>
        </w:numPr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b/>
          <w:bCs/>
          <w:sz w:val="24"/>
          <w:szCs w:val="24"/>
        </w:rPr>
        <w:t>Utilização de recursos naturais</w:t>
      </w:r>
      <w:r w:rsidRPr="005E4C92">
        <w:rPr>
          <w:rFonts w:ascii="Arial" w:hAnsi="Arial" w:cs="Arial"/>
          <w:sz w:val="24"/>
          <w:szCs w:val="24"/>
        </w:rPr>
        <w:t xml:space="preserve">: </w:t>
      </w:r>
    </w:p>
    <w:p w14:paraId="0E5BFA85" w14:textId="7246DDA0" w:rsidR="005E4C92" w:rsidRPr="008056D8" w:rsidRDefault="005E4C92" w:rsidP="008056D8">
      <w:pPr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>O Grupo Vollight atua na redução da utilização dos recursos naturais como água e energia com a conscientização de seus colaboradores com as boas práticas visando o não desperdício de água e energia no empreendimento.</w:t>
      </w:r>
    </w:p>
    <w:p w14:paraId="04F69EEB" w14:textId="473975CC" w:rsidR="008056D8" w:rsidRDefault="008056D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63AFC55" w14:textId="6BCD9D55" w:rsidR="008056D8" w:rsidRDefault="008056D8" w:rsidP="008056D8">
      <w:pPr>
        <w:pStyle w:val="Ttulo1"/>
        <w:keepLines w:val="0"/>
        <w:numPr>
          <w:ilvl w:val="1"/>
          <w:numId w:val="32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5" w:name="_Toc171928425"/>
      <w:r w:rsidRPr="008056D8">
        <w:rPr>
          <w:rFonts w:ascii="Arial" w:hAnsi="Arial" w:cs="Arial"/>
          <w:b/>
          <w:color w:val="auto"/>
          <w:sz w:val="24"/>
          <w:szCs w:val="24"/>
        </w:rPr>
        <w:lastRenderedPageBreak/>
        <w:t>Desenvolvimento Social</w:t>
      </w:r>
      <w:bookmarkEnd w:id="5"/>
    </w:p>
    <w:p w14:paraId="5CA7F0AC" w14:textId="77777777" w:rsidR="008056D8" w:rsidRPr="008056D8" w:rsidRDefault="008056D8" w:rsidP="008056D8"/>
    <w:p w14:paraId="014B3289" w14:textId="77777777" w:rsidR="008056D8" w:rsidRPr="00EB01BD" w:rsidRDefault="008056D8" w:rsidP="008056D8">
      <w:pPr>
        <w:pStyle w:val="Recuodecorpodetexto"/>
        <w:numPr>
          <w:ilvl w:val="0"/>
          <w:numId w:val="35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>Educação e Capacitação:</w:t>
      </w:r>
    </w:p>
    <w:p w14:paraId="0FEF0FB0" w14:textId="40A12668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Lançamos programas de educação e capacitação para jovens em comunidades locais, junto a ACINFAZ (Associação Comercial e Indústria de Fazenda Rio Grande), beneficiando mais de 50 participantes.</w:t>
      </w:r>
    </w:p>
    <w:p w14:paraId="3AD7D3FB" w14:textId="77777777" w:rsidR="008056D8" w:rsidRP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b/>
          <w:bCs/>
          <w:color w:val="FF0000"/>
          <w:sz w:val="24"/>
          <w:szCs w:val="24"/>
        </w:rPr>
      </w:pPr>
    </w:p>
    <w:p w14:paraId="7AB85528" w14:textId="77777777" w:rsidR="008056D8" w:rsidRPr="008056D8" w:rsidRDefault="008056D8" w:rsidP="008056D8">
      <w:pPr>
        <w:pStyle w:val="Recuodecorpodetexto"/>
        <w:numPr>
          <w:ilvl w:val="0"/>
          <w:numId w:val="3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056D8">
        <w:rPr>
          <w:rFonts w:ascii="Arial" w:hAnsi="Arial" w:cs="Arial"/>
          <w:b/>
          <w:sz w:val="24"/>
          <w:szCs w:val="24"/>
        </w:rPr>
        <w:t>Saúde e Bem-Estar:</w:t>
      </w:r>
    </w:p>
    <w:p w14:paraId="61399F5D" w14:textId="3A5219E6" w:rsid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>Realizamos campanhas de doação para S.O.S para pessoas afetadas no desastre do Rio Grande do Sul.</w:t>
      </w:r>
    </w:p>
    <w:p w14:paraId="034A4DF6" w14:textId="77777777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67514EF" w14:textId="77777777" w:rsidR="008056D8" w:rsidRPr="00EB01BD" w:rsidRDefault="008056D8" w:rsidP="008056D8">
      <w:pPr>
        <w:pStyle w:val="Recuodecorpodetexto"/>
        <w:numPr>
          <w:ilvl w:val="0"/>
          <w:numId w:val="35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>Empoderamento de Mulheres:</w:t>
      </w:r>
    </w:p>
    <w:p w14:paraId="33446BF8" w14:textId="008AA7C0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Programamos iniciativas de empoderamento feminino, aumentando a representação de mulheres em posições de liderança em 10%.</w:t>
      </w:r>
    </w:p>
    <w:p w14:paraId="37949F9F" w14:textId="77777777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0D33B909" w14:textId="49C31298" w:rsidR="008056D8" w:rsidRPr="00EB01BD" w:rsidRDefault="008056D8" w:rsidP="008056D8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bookmarkStart w:id="6" w:name="_Toc171928426"/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>GOVERNANÇA ÉTICA</w:t>
      </w:r>
      <w:bookmarkEnd w:id="6"/>
    </w:p>
    <w:p w14:paraId="520446AF" w14:textId="77777777" w:rsidR="008056D8" w:rsidRPr="00EB01BD" w:rsidRDefault="008056D8" w:rsidP="008056D8">
      <w:pPr>
        <w:rPr>
          <w:color w:val="000000" w:themeColor="text1"/>
        </w:rPr>
      </w:pPr>
    </w:p>
    <w:p w14:paraId="2FB8AD5C" w14:textId="77777777" w:rsidR="008056D8" w:rsidRPr="00EB01BD" w:rsidRDefault="008056D8" w:rsidP="008056D8">
      <w:pPr>
        <w:pStyle w:val="Recuodecorpodetexto"/>
        <w:numPr>
          <w:ilvl w:val="0"/>
          <w:numId w:val="38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 xml:space="preserve">Código de Conduta: </w:t>
      </w:r>
    </w:p>
    <w:p w14:paraId="144E463E" w14:textId="3E286BB4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Reforçamos nosso código de conduta empresarial, com treinamento para 100% dos colaboradores.</w:t>
      </w:r>
    </w:p>
    <w:p w14:paraId="23DCDEE2" w14:textId="77777777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A92294E" w14:textId="77777777" w:rsidR="008056D8" w:rsidRPr="00EB01BD" w:rsidRDefault="008056D8" w:rsidP="008056D8">
      <w:pPr>
        <w:pStyle w:val="Recuodecorpodetexto"/>
        <w:numPr>
          <w:ilvl w:val="0"/>
          <w:numId w:val="38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 xml:space="preserve">Transparência e Conformidade: </w:t>
      </w:r>
    </w:p>
    <w:p w14:paraId="19E9864D" w14:textId="5ADF7B83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Melhoramos nossos processos de transparência e conformidade, resultando em zero casos de não conformidade relatados.</w:t>
      </w:r>
    </w:p>
    <w:p w14:paraId="5909A616" w14:textId="7E6D8CD5" w:rsidR="008056D8" w:rsidRDefault="008056D8">
      <w:pPr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br w:type="page"/>
      </w:r>
    </w:p>
    <w:p w14:paraId="2ED20048" w14:textId="3BDC93AF" w:rsidR="008056D8" w:rsidRDefault="008056D8" w:rsidP="008056D8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7" w:name="_Toc171928427"/>
      <w:r w:rsidRPr="008056D8">
        <w:rPr>
          <w:rFonts w:ascii="Arial" w:hAnsi="Arial" w:cs="Arial"/>
          <w:b/>
          <w:color w:val="auto"/>
          <w:sz w:val="24"/>
          <w:szCs w:val="24"/>
        </w:rPr>
        <w:lastRenderedPageBreak/>
        <w:t>INICIATIVAS DE IMPACTO COMUNITÁRIO</w:t>
      </w:r>
      <w:bookmarkEnd w:id="7"/>
    </w:p>
    <w:p w14:paraId="0C99AC24" w14:textId="77777777" w:rsidR="008056D8" w:rsidRPr="008056D8" w:rsidRDefault="008056D8" w:rsidP="008056D8"/>
    <w:p w14:paraId="048AA6C2" w14:textId="77777777" w:rsidR="008056D8" w:rsidRPr="00EB01BD" w:rsidRDefault="008056D8" w:rsidP="008056D8">
      <w:pPr>
        <w:pStyle w:val="Recuodecorpodetexto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>Parcerias com ONGs:</w:t>
      </w:r>
    </w:p>
    <w:p w14:paraId="4961887F" w14:textId="4BA7EF0D" w:rsidR="008056D8" w:rsidRPr="00EB01BD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Colaboramos com organizações não governamentais para desenvolver programas de apoio a comunidades vulneráveis.</w:t>
      </w:r>
    </w:p>
    <w:p w14:paraId="7550DA70" w14:textId="77777777" w:rsidR="008056D8" w:rsidRP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color w:val="FF0000"/>
          <w:sz w:val="24"/>
          <w:szCs w:val="24"/>
        </w:rPr>
      </w:pPr>
    </w:p>
    <w:p w14:paraId="3BD17B46" w14:textId="77777777" w:rsidR="008056D8" w:rsidRPr="008056D8" w:rsidRDefault="008056D8" w:rsidP="008056D8">
      <w:pPr>
        <w:pStyle w:val="Recuodecorpodetexto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056D8">
        <w:rPr>
          <w:rFonts w:ascii="Arial" w:hAnsi="Arial" w:cs="Arial"/>
          <w:b/>
          <w:sz w:val="24"/>
          <w:szCs w:val="24"/>
        </w:rPr>
        <w:t xml:space="preserve">Voluntariado Corporativo: </w:t>
      </w:r>
    </w:p>
    <w:p w14:paraId="3DBE4EC6" w14:textId="7DFF078C" w:rsid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 xml:space="preserve">Incentivamos nossos colaboradores a participarem de atividades de voluntariado, acumulando mais de 100 horas de serviço comunitário. </w:t>
      </w:r>
    </w:p>
    <w:p w14:paraId="4A3611CD" w14:textId="77777777" w:rsid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6D10FDE" w14:textId="4B5C6E08" w:rsidR="008056D8" w:rsidRDefault="008056D8" w:rsidP="008056D8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8" w:name="_Toc171928428"/>
      <w:r w:rsidRPr="008056D8">
        <w:rPr>
          <w:rFonts w:ascii="Arial" w:hAnsi="Arial" w:cs="Arial"/>
          <w:b/>
          <w:color w:val="auto"/>
          <w:sz w:val="24"/>
          <w:szCs w:val="24"/>
        </w:rPr>
        <w:t>DESAFIOS E PERSPECTIVAS FUTURAS</w:t>
      </w:r>
      <w:bookmarkEnd w:id="8"/>
    </w:p>
    <w:p w14:paraId="7F2D728E" w14:textId="77777777" w:rsidR="008056D8" w:rsidRPr="008056D8" w:rsidRDefault="008056D8" w:rsidP="008056D8"/>
    <w:p w14:paraId="7D5AA7D0" w14:textId="77777777" w:rsid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056D8">
        <w:rPr>
          <w:rFonts w:ascii="Arial" w:hAnsi="Arial" w:cs="Arial"/>
          <w:sz w:val="24"/>
          <w:szCs w:val="24"/>
        </w:rPr>
        <w:t>Reconhecemos que, apesar dos avanços, ainda enfrentamos desafios significativos em nossa jornada de RSE. Planejamos abordar esses desafios por meio das seguintes ações:</w:t>
      </w:r>
    </w:p>
    <w:p w14:paraId="71C57CBE" w14:textId="77777777" w:rsidR="008056D8" w:rsidRPr="008056D8" w:rsidRDefault="008056D8" w:rsidP="008056D8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5D571AE" w14:textId="77777777" w:rsidR="00805755" w:rsidRPr="00805755" w:rsidRDefault="008056D8" w:rsidP="00805755">
      <w:pPr>
        <w:pStyle w:val="Recuodecorpodetexto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05755">
        <w:rPr>
          <w:rFonts w:ascii="Arial" w:hAnsi="Arial" w:cs="Arial"/>
          <w:b/>
          <w:sz w:val="24"/>
          <w:szCs w:val="24"/>
        </w:rPr>
        <w:t>Expansão de Programas Ambientais:</w:t>
      </w:r>
    </w:p>
    <w:p w14:paraId="19E4D38C" w14:textId="4F6CA3D1" w:rsidR="008056D8" w:rsidRPr="00EB01BD" w:rsidRDefault="008056D8" w:rsidP="00805755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Continuar a investir em tecnologias verdes e práticas sustentáveis.</w:t>
      </w:r>
    </w:p>
    <w:p w14:paraId="41421D02" w14:textId="77777777" w:rsidR="00805755" w:rsidRPr="00EB01BD" w:rsidRDefault="00805755" w:rsidP="00805755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52656D6" w14:textId="77777777" w:rsidR="00805755" w:rsidRPr="00EB01BD" w:rsidRDefault="008056D8" w:rsidP="00805755">
      <w:pPr>
        <w:pStyle w:val="Recuodecorpodetexto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b/>
          <w:color w:val="000000" w:themeColor="text1"/>
          <w:sz w:val="24"/>
          <w:szCs w:val="24"/>
        </w:rPr>
        <w:t>Aprimoramento de Programas Sociais:</w:t>
      </w:r>
    </w:p>
    <w:p w14:paraId="7A94546F" w14:textId="0FCE3726" w:rsidR="008056D8" w:rsidRPr="00EB01BD" w:rsidRDefault="008056D8" w:rsidP="00805755">
      <w:pPr>
        <w:pStyle w:val="Corpodetexto"/>
        <w:spacing w:after="0" w:line="36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 w:rsidRPr="00EB01BD">
        <w:rPr>
          <w:rFonts w:ascii="Arial" w:hAnsi="Arial" w:cs="Arial"/>
          <w:color w:val="000000" w:themeColor="text1"/>
          <w:sz w:val="24"/>
          <w:szCs w:val="24"/>
        </w:rPr>
        <w:t>Ampliar nossos programas de educação, saúde e empoderamento para alcançar um número maior de beneficiários.</w:t>
      </w:r>
    </w:p>
    <w:p w14:paraId="1D1B2F2F" w14:textId="77777777" w:rsidR="00805755" w:rsidRPr="00805755" w:rsidRDefault="00805755" w:rsidP="00805755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5EF73EE" w14:textId="77777777" w:rsidR="00805755" w:rsidRPr="00805755" w:rsidRDefault="008056D8" w:rsidP="00805755">
      <w:pPr>
        <w:pStyle w:val="Recuodecorpodetexto"/>
        <w:numPr>
          <w:ilvl w:val="0"/>
          <w:numId w:val="41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805755">
        <w:rPr>
          <w:rFonts w:ascii="Arial" w:hAnsi="Arial" w:cs="Arial"/>
          <w:b/>
          <w:sz w:val="24"/>
          <w:szCs w:val="24"/>
        </w:rPr>
        <w:t>Fortalecimento da Governança:</w:t>
      </w:r>
    </w:p>
    <w:p w14:paraId="27781778" w14:textId="2FB8F72E" w:rsidR="008056D8" w:rsidRDefault="008056D8" w:rsidP="00805755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05755">
        <w:rPr>
          <w:rFonts w:ascii="Arial" w:hAnsi="Arial" w:cs="Arial"/>
          <w:sz w:val="24"/>
          <w:szCs w:val="24"/>
        </w:rPr>
        <w:t>Melhorar nossos mecanismos de governança e conformidade para garantir a integridade e a responsabilidade em todas as operações.</w:t>
      </w:r>
    </w:p>
    <w:p w14:paraId="293D5E2C" w14:textId="77777777" w:rsidR="00805755" w:rsidRPr="00805755" w:rsidRDefault="00805755" w:rsidP="00805755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52914DC" w14:textId="21FC5BD7" w:rsidR="008056D8" w:rsidRDefault="001F7D18" w:rsidP="00805755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9" w:name="_Toc171928429"/>
      <w:r w:rsidRPr="00805755">
        <w:rPr>
          <w:rFonts w:ascii="Arial" w:hAnsi="Arial" w:cs="Arial"/>
          <w:b/>
          <w:color w:val="auto"/>
          <w:sz w:val="24"/>
          <w:szCs w:val="24"/>
        </w:rPr>
        <w:t>CONCLUSÃO</w:t>
      </w:r>
      <w:bookmarkEnd w:id="9"/>
    </w:p>
    <w:p w14:paraId="533A257A" w14:textId="77777777" w:rsidR="00805755" w:rsidRPr="00805755" w:rsidRDefault="00805755" w:rsidP="00805755"/>
    <w:p w14:paraId="54121396" w14:textId="77777777" w:rsidR="008056D8" w:rsidRPr="00805755" w:rsidRDefault="008056D8" w:rsidP="00805755">
      <w:pPr>
        <w:pStyle w:val="Corpodetexto"/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05755">
        <w:rPr>
          <w:rFonts w:ascii="Arial" w:hAnsi="Arial" w:cs="Arial"/>
          <w:sz w:val="24"/>
          <w:szCs w:val="24"/>
        </w:rPr>
        <w:t>O Grupo Vollight permanece comprometido com a responsabilidade social empresarial, buscando continuamente maneiras de melhorar e expandir nossas iniciativas. Agradecemos a todos os nossos colaboradores, parceiros e comunidades por seu apoio e colaboração.</w:t>
      </w:r>
    </w:p>
    <w:p w14:paraId="347A71D2" w14:textId="50F0D0D7" w:rsidR="007F4E65" w:rsidRDefault="007F4E65" w:rsidP="000F7CC0">
      <w:pPr>
        <w:pStyle w:val="Recuodecorpodetexto"/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7F4E65">
        <w:rPr>
          <w:rFonts w:ascii="Arial" w:hAnsi="Arial" w:cs="Arial"/>
          <w:sz w:val="24"/>
          <w:szCs w:val="24"/>
        </w:rPr>
        <w:t>.</w:t>
      </w:r>
      <w:r w:rsidRPr="007F4E65">
        <w:rPr>
          <w:rFonts w:ascii="Arial" w:hAnsi="Arial" w:cs="Arial"/>
          <w:sz w:val="24"/>
          <w:szCs w:val="24"/>
        </w:rPr>
        <w:br w:type="page"/>
      </w:r>
    </w:p>
    <w:p w14:paraId="534B4DF9" w14:textId="77777777" w:rsidR="00805755" w:rsidRDefault="00805755" w:rsidP="000F7CC0">
      <w:pPr>
        <w:pStyle w:val="Recuodecorpodetexto"/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p w14:paraId="6FBAAF7D" w14:textId="77777777" w:rsidR="00805755" w:rsidRPr="00636A4F" w:rsidRDefault="00805755" w:rsidP="00805755">
      <w:pPr>
        <w:pStyle w:val="Ttulo1"/>
        <w:keepLines w:val="0"/>
        <w:numPr>
          <w:ilvl w:val="0"/>
          <w:numId w:val="1"/>
        </w:numPr>
        <w:spacing w:before="0" w:line="360" w:lineRule="auto"/>
        <w:rPr>
          <w:rFonts w:ascii="Arial" w:hAnsi="Arial" w:cs="Arial"/>
          <w:b/>
          <w:color w:val="auto"/>
          <w:sz w:val="24"/>
          <w:szCs w:val="24"/>
        </w:rPr>
      </w:pPr>
      <w:bookmarkStart w:id="10" w:name="_Toc168481619"/>
      <w:bookmarkStart w:id="11" w:name="_Toc171928430"/>
      <w:r w:rsidRPr="00636A4F">
        <w:rPr>
          <w:rFonts w:ascii="Arial" w:hAnsi="Arial" w:cs="Arial"/>
          <w:b/>
          <w:color w:val="auto"/>
          <w:sz w:val="24"/>
          <w:szCs w:val="24"/>
        </w:rPr>
        <w:t>ANEXOS</w:t>
      </w:r>
      <w:bookmarkEnd w:id="10"/>
      <w:bookmarkEnd w:id="11"/>
    </w:p>
    <w:p w14:paraId="67EB4086" w14:textId="77777777" w:rsidR="00805755" w:rsidRDefault="00805755" w:rsidP="00805755">
      <w:pPr>
        <w:spacing w:after="0" w:line="360" w:lineRule="auto"/>
        <w:rPr>
          <w:rFonts w:ascii="Arial" w:hAnsi="Arial" w:cs="Arial"/>
          <w:sz w:val="24"/>
          <w:szCs w:val="24"/>
        </w:rPr>
      </w:pPr>
    </w:p>
    <w:p w14:paraId="47174718" w14:textId="3E350794" w:rsidR="00805755" w:rsidRDefault="00805755" w:rsidP="00805755">
      <w:pPr>
        <w:spacing w:after="0" w:line="360" w:lineRule="auto"/>
        <w:jc w:val="both"/>
        <w:rPr>
          <w:rFonts w:ascii="Arial" w:hAnsi="Arial" w:cs="Arial"/>
          <w:sz w:val="24"/>
        </w:rPr>
      </w:pPr>
      <w:bookmarkStart w:id="12" w:name="_Hlk46993597"/>
      <w:r w:rsidRPr="00701B76">
        <w:rPr>
          <w:rFonts w:ascii="Arial" w:eastAsia="Times New Roman" w:hAnsi="Arial" w:cs="Arial"/>
          <w:b/>
          <w:bCs/>
          <w:lang w:eastAsia="pt-BR"/>
        </w:rPr>
        <w:t xml:space="preserve">Tabela </w:t>
      </w:r>
      <w:r>
        <w:rPr>
          <w:rFonts w:ascii="Arial" w:eastAsia="Times New Roman" w:hAnsi="Arial" w:cs="Arial"/>
          <w:b/>
          <w:bCs/>
          <w:lang w:eastAsia="pt-BR"/>
        </w:rPr>
        <w:t>1 –</w:t>
      </w:r>
      <w:r w:rsidRPr="00701B76">
        <w:rPr>
          <w:rFonts w:ascii="Arial" w:eastAsia="Times New Roman" w:hAnsi="Arial" w:cs="Arial"/>
          <w:b/>
          <w:bCs/>
          <w:lang w:eastAsia="pt-BR"/>
        </w:rPr>
        <w:t xml:space="preserve"> </w:t>
      </w:r>
      <w:r>
        <w:rPr>
          <w:rFonts w:ascii="Arial" w:eastAsia="Times New Roman" w:hAnsi="Arial" w:cs="Arial"/>
          <w:b/>
          <w:bCs/>
          <w:lang w:eastAsia="pt-BR"/>
        </w:rPr>
        <w:t>Lista de Anexos</w:t>
      </w:r>
    </w:p>
    <w:tbl>
      <w:tblPr>
        <w:tblStyle w:val="Tabelacomgrade"/>
        <w:tblW w:w="9638" w:type="dxa"/>
        <w:tblInd w:w="-5" w:type="dxa"/>
        <w:tblLook w:val="04A0" w:firstRow="1" w:lastRow="0" w:firstColumn="1" w:lastColumn="0" w:noHBand="0" w:noVBand="1"/>
      </w:tblPr>
      <w:tblGrid>
        <w:gridCol w:w="2835"/>
        <w:gridCol w:w="6803"/>
      </w:tblGrid>
      <w:tr w:rsidR="00805755" w:rsidRPr="00B14502" w14:paraId="5CD2F070" w14:textId="77777777" w:rsidTr="005D2B03">
        <w:trPr>
          <w:trHeight w:val="567"/>
        </w:trPr>
        <w:tc>
          <w:tcPr>
            <w:tcW w:w="9638" w:type="dxa"/>
            <w:gridSpan w:val="2"/>
            <w:shd w:val="clear" w:color="auto" w:fill="0B5549"/>
            <w:vAlign w:val="center"/>
          </w:tcPr>
          <w:bookmarkEnd w:id="12"/>
          <w:p w14:paraId="630F4B91" w14:textId="77777777" w:rsidR="00805755" w:rsidRPr="00D647BE" w:rsidRDefault="00805755" w:rsidP="005D2B03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</w:pPr>
            <w:r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>Anexos</w:t>
            </w:r>
          </w:p>
        </w:tc>
      </w:tr>
      <w:tr w:rsidR="00805755" w:rsidRPr="00B14502" w14:paraId="5A676B72" w14:textId="77777777" w:rsidTr="005D2B03">
        <w:trPr>
          <w:trHeight w:val="850"/>
        </w:trPr>
        <w:tc>
          <w:tcPr>
            <w:tcW w:w="2835" w:type="dxa"/>
            <w:shd w:val="clear" w:color="auto" w:fill="0B5549"/>
            <w:vAlign w:val="center"/>
          </w:tcPr>
          <w:p w14:paraId="235ECEB5" w14:textId="1B28352B" w:rsidR="00805755" w:rsidRPr="00D647BE" w:rsidRDefault="00805755" w:rsidP="005D2B0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</w:pPr>
            <w:r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>Anexo</w:t>
            </w:r>
            <w:r w:rsidRPr="00D647BE"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 xml:space="preserve"> I</w:t>
            </w:r>
            <w:r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 xml:space="preserve"> – Estatística e dados</w:t>
            </w:r>
          </w:p>
        </w:tc>
        <w:tc>
          <w:tcPr>
            <w:tcW w:w="6803" w:type="dxa"/>
            <w:vAlign w:val="center"/>
          </w:tcPr>
          <w:p w14:paraId="072CBD50" w14:textId="7F6129C1" w:rsidR="00805755" w:rsidRPr="00805755" w:rsidRDefault="00805755" w:rsidP="005D2B03">
            <w:pPr>
              <w:autoSpaceDE w:val="0"/>
              <w:autoSpaceDN w:val="0"/>
              <w:adjustRightInd w:val="0"/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</w:pPr>
            <w:r w:rsidRPr="00805755"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  <w:t>Tabelas e gráficos detalhando os resultados de nossas iniciativas.</w:t>
            </w:r>
            <w:r w:rsidR="00EB01BD"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  <w:t xml:space="preserve"> MARIA </w:t>
            </w:r>
          </w:p>
        </w:tc>
      </w:tr>
      <w:tr w:rsidR="00805755" w:rsidRPr="00B14502" w14:paraId="3122ABC2" w14:textId="77777777" w:rsidTr="005D2B03">
        <w:trPr>
          <w:trHeight w:val="850"/>
        </w:trPr>
        <w:tc>
          <w:tcPr>
            <w:tcW w:w="2835" w:type="dxa"/>
            <w:shd w:val="clear" w:color="auto" w:fill="0B5549"/>
            <w:vAlign w:val="center"/>
          </w:tcPr>
          <w:p w14:paraId="4C91D5E5" w14:textId="6F86CEE7" w:rsidR="00805755" w:rsidRPr="00D647BE" w:rsidRDefault="00805755" w:rsidP="005D2B0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</w:pPr>
            <w:r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 xml:space="preserve">Anexo </w:t>
            </w:r>
            <w:r w:rsidRPr="00D647BE"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>II</w:t>
            </w:r>
            <w:r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 xml:space="preserve"> - Testemunhos</w:t>
            </w:r>
          </w:p>
        </w:tc>
        <w:tc>
          <w:tcPr>
            <w:tcW w:w="6803" w:type="dxa"/>
            <w:vAlign w:val="center"/>
          </w:tcPr>
          <w:p w14:paraId="11C79819" w14:textId="33B4C823" w:rsidR="00805755" w:rsidRPr="00805755" w:rsidRDefault="00805755" w:rsidP="005D2B03">
            <w:pPr>
              <w:autoSpaceDE w:val="0"/>
              <w:autoSpaceDN w:val="0"/>
              <w:adjustRightInd w:val="0"/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</w:pPr>
            <w:r w:rsidRPr="00805755"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  <w:t>Depoimentos de beneficiários e parceiros</w:t>
            </w:r>
            <w:r w:rsidR="00EB01BD"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  <w:t xml:space="preserve">  MARIA </w:t>
            </w:r>
          </w:p>
        </w:tc>
      </w:tr>
      <w:tr w:rsidR="00805755" w:rsidRPr="00B14502" w14:paraId="5DBC4BA3" w14:textId="77777777" w:rsidTr="005D2B03">
        <w:trPr>
          <w:trHeight w:val="850"/>
        </w:trPr>
        <w:tc>
          <w:tcPr>
            <w:tcW w:w="2835" w:type="dxa"/>
            <w:shd w:val="clear" w:color="auto" w:fill="0B5549"/>
            <w:vAlign w:val="center"/>
          </w:tcPr>
          <w:p w14:paraId="1A23FF8E" w14:textId="484574E1" w:rsidR="00805755" w:rsidRDefault="00805755" w:rsidP="005D2B03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</w:pPr>
            <w:r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 xml:space="preserve">Anexo III - </w:t>
            </w:r>
            <w:r w:rsidRPr="00805755">
              <w:rPr>
                <w:rFonts w:ascii="Arial" w:hAnsi="Arial" w:cs="Arial"/>
                <w:b/>
                <w:smallCaps/>
                <w:color w:val="FFFFFF" w:themeColor="background1"/>
                <w:spacing w:val="-6"/>
                <w:sz w:val="20"/>
                <w:szCs w:val="20"/>
              </w:rPr>
              <w:t>Certificações e Reconhecimentos</w:t>
            </w:r>
          </w:p>
        </w:tc>
        <w:tc>
          <w:tcPr>
            <w:tcW w:w="6803" w:type="dxa"/>
            <w:vAlign w:val="center"/>
          </w:tcPr>
          <w:p w14:paraId="720FA866" w14:textId="4533E7F3" w:rsidR="00805755" w:rsidRPr="00805755" w:rsidRDefault="00805755" w:rsidP="005D2B03">
            <w:pPr>
              <w:autoSpaceDE w:val="0"/>
              <w:autoSpaceDN w:val="0"/>
              <w:adjustRightInd w:val="0"/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</w:pPr>
            <w:r w:rsidRPr="00805755"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  <w:t>Lista de certificações e prêmios recebidos por nossas práticas de RSE.</w:t>
            </w:r>
            <w:r w:rsidR="00EB01BD">
              <w:rPr>
                <w:rFonts w:ascii="Arial" w:hAnsi="Arial" w:cs="Arial"/>
                <w:smallCaps/>
                <w:color w:val="FF0000"/>
                <w:spacing w:val="-6"/>
                <w:sz w:val="20"/>
                <w:szCs w:val="20"/>
              </w:rPr>
              <w:t xml:space="preserve"> MARIA </w:t>
            </w:r>
          </w:p>
        </w:tc>
      </w:tr>
    </w:tbl>
    <w:p w14:paraId="5F12F174" w14:textId="77777777" w:rsidR="00805755" w:rsidRPr="007F4E65" w:rsidRDefault="00805755" w:rsidP="000F7CC0">
      <w:pPr>
        <w:pStyle w:val="Recuodecorpodetexto"/>
        <w:spacing w:after="0" w:line="360" w:lineRule="auto"/>
        <w:ind w:left="0"/>
        <w:jc w:val="both"/>
        <w:rPr>
          <w:rFonts w:ascii="Arial" w:hAnsi="Arial" w:cs="Arial"/>
          <w:sz w:val="24"/>
          <w:szCs w:val="24"/>
        </w:rPr>
      </w:pPr>
    </w:p>
    <w:sectPr w:rsidR="00805755" w:rsidRPr="007F4E65" w:rsidSect="008056D8">
      <w:headerReference w:type="even" r:id="rId10"/>
      <w:headerReference w:type="default" r:id="rId11"/>
      <w:footerReference w:type="default" r:id="rId12"/>
      <w:headerReference w:type="first" r:id="rId13"/>
      <w:footerReference w:type="first" r:id="rId14"/>
      <w:pgSz w:w="11906" w:h="16838"/>
      <w:pgMar w:top="1588" w:right="992" w:bottom="567" w:left="1134" w:header="283" w:footer="56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B10169" w14:textId="77777777" w:rsidR="00413DA0" w:rsidRDefault="00413DA0" w:rsidP="009F7781">
      <w:pPr>
        <w:spacing w:after="0" w:line="240" w:lineRule="auto"/>
      </w:pPr>
      <w:r>
        <w:separator/>
      </w:r>
    </w:p>
  </w:endnote>
  <w:endnote w:type="continuationSeparator" w:id="0">
    <w:p w14:paraId="5690B86C" w14:textId="77777777" w:rsidR="00413DA0" w:rsidRDefault="00413DA0" w:rsidP="009F77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mallCaps/>
        <w:sz w:val="20"/>
      </w:rPr>
      <w:id w:val="-122534390"/>
      <w:docPartObj>
        <w:docPartGallery w:val="Page Numbers (Top of Page)"/>
        <w:docPartUnique/>
      </w:docPartObj>
    </w:sdtPr>
    <w:sdtEndPr>
      <w:rPr>
        <w:sz w:val="22"/>
      </w:rPr>
    </w:sdtEndPr>
    <w:sdtContent>
      <w:p w14:paraId="069163D0" w14:textId="64263CD2" w:rsidR="00674236" w:rsidRPr="00983A8E" w:rsidRDefault="00165D85" w:rsidP="00674236">
        <w:pPr>
          <w:pStyle w:val="Rodap"/>
          <w:jc w:val="right"/>
          <w:rPr>
            <w:smallCaps/>
            <w:sz w:val="20"/>
          </w:rPr>
        </w:pPr>
        <w:r w:rsidRPr="00983A8E">
          <w:rPr>
            <w:smallCaps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739136" behindDoc="0" locked="0" layoutInCell="1" allowOverlap="1" wp14:anchorId="6AE7F243" wp14:editId="1F11DD72">
                  <wp:simplePos x="0" y="0"/>
                  <wp:positionH relativeFrom="column">
                    <wp:posOffset>-133350</wp:posOffset>
                  </wp:positionH>
                  <wp:positionV relativeFrom="paragraph">
                    <wp:posOffset>-6350</wp:posOffset>
                  </wp:positionV>
                  <wp:extent cx="6335395" cy="0"/>
                  <wp:effectExtent l="0" t="0" r="0" b="0"/>
                  <wp:wrapNone/>
                  <wp:docPr id="393" name="Conector reto 39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353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1D8251C7" id="Conector reto 393" o:spid="_x0000_s1026" style="position:absolute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5pt,-.5pt" to="488.3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" strokecolor="black [3213]"/>
              </w:pict>
            </mc:Fallback>
          </mc:AlternateContent>
        </w:r>
        <w:r w:rsidR="00674236" w:rsidRPr="00983A8E">
          <w:rPr>
            <w:smallCaps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837440" behindDoc="0" locked="0" layoutInCell="1" allowOverlap="1" wp14:anchorId="579577F8" wp14:editId="1C28460E">
                  <wp:simplePos x="0" y="0"/>
                  <wp:positionH relativeFrom="column">
                    <wp:posOffset>-133350</wp:posOffset>
                  </wp:positionH>
                  <wp:positionV relativeFrom="paragraph">
                    <wp:posOffset>-6350</wp:posOffset>
                  </wp:positionV>
                  <wp:extent cx="13859510" cy="0"/>
                  <wp:effectExtent l="0" t="0" r="0" b="0"/>
                  <wp:wrapNone/>
                  <wp:docPr id="1745733899" name="Conector reto 1745733899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13859510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0A511F6B" id="Conector reto 1745733899" o:spid="_x0000_s1026" style="position:absolute;z-index:251837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5pt,-.5pt" to="1080.8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" strokecolor="black [3213]"/>
              </w:pict>
            </mc:Fallback>
          </mc:AlternateContent>
        </w:r>
        <w:r w:rsidR="00674236" w:rsidRPr="00983A8E">
          <w:rPr>
            <w:smallCaps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838464" behindDoc="0" locked="0" layoutInCell="1" allowOverlap="1" wp14:anchorId="50143C36" wp14:editId="3356B524">
                  <wp:simplePos x="0" y="0"/>
                  <wp:positionH relativeFrom="column">
                    <wp:posOffset>-133350</wp:posOffset>
                  </wp:positionH>
                  <wp:positionV relativeFrom="paragraph">
                    <wp:posOffset>-6350</wp:posOffset>
                  </wp:positionV>
                  <wp:extent cx="6335395" cy="0"/>
                  <wp:effectExtent l="0" t="0" r="0" b="0"/>
                  <wp:wrapNone/>
                  <wp:docPr id="12484426" name="Conector reto 12484426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353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283F27D4" id="Conector reto 12484426" o:spid="_x0000_s1026" style="position:absolute;z-index:251838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5pt,-.5pt" to="488.3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" strokecolor="black [3213]"/>
              </w:pict>
            </mc:Fallback>
          </mc:AlternateContent>
        </w:r>
        <w:r w:rsidR="00ED32F3" w:rsidRPr="00983A8E">
          <w:rPr>
            <w:smallCaps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864064" behindDoc="0" locked="0" layoutInCell="1" allowOverlap="1" wp14:anchorId="6F2EC2D1" wp14:editId="6FF4C708">
                  <wp:simplePos x="0" y="0"/>
                  <wp:positionH relativeFrom="column">
                    <wp:posOffset>-133350</wp:posOffset>
                  </wp:positionH>
                  <wp:positionV relativeFrom="paragraph">
                    <wp:posOffset>-6350</wp:posOffset>
                  </wp:positionV>
                  <wp:extent cx="6335395" cy="0"/>
                  <wp:effectExtent l="0" t="0" r="0" b="0"/>
                  <wp:wrapNone/>
                  <wp:docPr id="1370922393" name="Conector reto 1370922393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353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68732726" id="Conector reto 1370922393" o:spid="_x0000_s1026" style="position:absolute;z-index:251864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5pt,-.5pt" to="488.3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" strokecolor="black [3213]"/>
              </w:pict>
            </mc:Fallback>
          </mc:AlternateContent>
        </w:r>
        <w:r w:rsidR="00ED32F3" w:rsidRPr="00983A8E">
          <w:rPr>
            <w:smallCaps/>
            <w:noProof/>
            <w:sz w:val="20"/>
          </w:rPr>
          <mc:AlternateContent>
            <mc:Choice Requires="wps">
              <w:drawing>
                <wp:anchor distT="0" distB="0" distL="114300" distR="114300" simplePos="0" relativeHeight="251865088" behindDoc="0" locked="0" layoutInCell="1" allowOverlap="1" wp14:anchorId="1C846888" wp14:editId="1EAAEF2B">
                  <wp:simplePos x="0" y="0"/>
                  <wp:positionH relativeFrom="column">
                    <wp:posOffset>-133350</wp:posOffset>
                  </wp:positionH>
                  <wp:positionV relativeFrom="paragraph">
                    <wp:posOffset>-6350</wp:posOffset>
                  </wp:positionV>
                  <wp:extent cx="6335395" cy="0"/>
                  <wp:effectExtent l="0" t="0" r="0" b="0"/>
                  <wp:wrapNone/>
                  <wp:docPr id="297830614" name="Conector reto 297830614"/>
                  <wp:cNvGraphicFramePr/>
                  <a:graphic xmlns:a="http://schemas.openxmlformats.org/drawingml/2006/main">
                    <a:graphicData uri="http://schemas.microsoft.com/office/word/2010/wordprocessingShape">
                      <wps:wsp>
                        <wps:cNvCnPr/>
                        <wps:spPr>
                          <a:xfrm>
                            <a:off x="0" y="0"/>
                            <a:ext cx="6335395" cy="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mc:Choice>
            <mc:Fallback>
              <w:pict>
                <v:line w14:anchorId="4C9C4519" id="Conector reto 297830614" o:spid="_x0000_s1026" style="position:absolute;z-index:251865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5pt,-.5pt" to="488.3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" strokecolor="black [3213]"/>
              </w:pict>
            </mc:Fallback>
          </mc:AlternateContent>
        </w:r>
        <w:r w:rsidR="00ED32F3">
          <w:rPr>
            <w:smallCaps/>
            <w:sz w:val="20"/>
          </w:rPr>
          <w:t>Grupo Vollight Ltda</w:t>
        </w:r>
      </w:p>
      <w:p w14:paraId="3A3F21DD" w14:textId="0817ACE1" w:rsidR="00384BFC" w:rsidRPr="00024EAE" w:rsidRDefault="00ED32F3" w:rsidP="00DB3F36">
        <w:pPr>
          <w:pStyle w:val="Rodap"/>
          <w:jc w:val="right"/>
          <w:rPr>
            <w:smallCaps/>
          </w:rPr>
        </w:pPr>
        <w:r>
          <w:rPr>
            <w:noProof/>
          </w:rPr>
          <w:drawing>
            <wp:anchor distT="0" distB="0" distL="114300" distR="114300" simplePos="0" relativeHeight="251852800" behindDoc="1" locked="0" layoutInCell="1" allowOverlap="1" wp14:anchorId="1942495D" wp14:editId="208AAC34">
              <wp:simplePos x="0" y="0"/>
              <wp:positionH relativeFrom="margin">
                <wp:align>left</wp:align>
              </wp:positionH>
              <wp:positionV relativeFrom="paragraph">
                <wp:posOffset>10679</wp:posOffset>
              </wp:positionV>
              <wp:extent cx="1056653" cy="216000"/>
              <wp:effectExtent l="0" t="0" r="0" b="0"/>
              <wp:wrapNone/>
              <wp:docPr id="28045929" name="Imagem 280459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056653" cy="216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 w:rsidR="00384BFC" w:rsidRPr="00983A8E">
          <w:rPr>
            <w:smallCaps/>
            <w:sz w:val="20"/>
          </w:rPr>
          <w:t xml:space="preserve">Página </w:t>
        </w:r>
        <w:r w:rsidR="00384BFC" w:rsidRPr="00983A8E">
          <w:rPr>
            <w:smallCaps/>
            <w:sz w:val="20"/>
          </w:rPr>
          <w:fldChar w:fldCharType="begin"/>
        </w:r>
        <w:r w:rsidR="00384BFC" w:rsidRPr="00983A8E">
          <w:rPr>
            <w:smallCaps/>
            <w:sz w:val="20"/>
          </w:rPr>
          <w:instrText>PAGE</w:instrText>
        </w:r>
        <w:r w:rsidR="00384BFC" w:rsidRPr="00983A8E">
          <w:rPr>
            <w:smallCaps/>
            <w:sz w:val="20"/>
          </w:rPr>
          <w:fldChar w:fldCharType="separate"/>
        </w:r>
        <w:r w:rsidR="00384BFC">
          <w:rPr>
            <w:smallCaps/>
            <w:sz w:val="20"/>
          </w:rPr>
          <w:t>5</w:t>
        </w:r>
        <w:r w:rsidR="00384BFC" w:rsidRPr="00983A8E">
          <w:rPr>
            <w:smallCaps/>
            <w:sz w:val="20"/>
          </w:rPr>
          <w:fldChar w:fldCharType="end"/>
        </w:r>
        <w:r w:rsidR="00384BFC" w:rsidRPr="00983A8E">
          <w:rPr>
            <w:smallCaps/>
            <w:sz w:val="20"/>
          </w:rPr>
          <w:t xml:space="preserve"> de </w:t>
        </w:r>
        <w:r w:rsidR="00384BFC" w:rsidRPr="00983A8E">
          <w:rPr>
            <w:smallCaps/>
            <w:sz w:val="20"/>
          </w:rPr>
          <w:fldChar w:fldCharType="begin"/>
        </w:r>
        <w:r w:rsidR="00384BFC" w:rsidRPr="00983A8E">
          <w:rPr>
            <w:smallCaps/>
            <w:sz w:val="20"/>
          </w:rPr>
          <w:instrText>NUMPAGES</w:instrText>
        </w:r>
        <w:r w:rsidR="00384BFC" w:rsidRPr="00983A8E">
          <w:rPr>
            <w:smallCaps/>
            <w:sz w:val="20"/>
          </w:rPr>
          <w:fldChar w:fldCharType="separate"/>
        </w:r>
        <w:r w:rsidR="00384BFC">
          <w:rPr>
            <w:smallCaps/>
            <w:sz w:val="20"/>
          </w:rPr>
          <w:t>2</w:t>
        </w:r>
        <w:r w:rsidR="00384BFC" w:rsidRPr="00983A8E">
          <w:rPr>
            <w:smallCaps/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A03063" w14:textId="0138AB46" w:rsidR="00384BFC" w:rsidRPr="00E82EAA" w:rsidRDefault="00384BFC" w:rsidP="008056D8">
    <w:pPr>
      <w:pStyle w:val="Rodap"/>
      <w:ind w:left="708"/>
      <w:jc w:val="right"/>
      <w:rPr>
        <w:smallCaps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A79CB" w14:textId="77777777" w:rsidR="00413DA0" w:rsidRDefault="00413DA0" w:rsidP="009F7781">
      <w:pPr>
        <w:spacing w:after="0" w:line="240" w:lineRule="auto"/>
      </w:pPr>
      <w:r>
        <w:separator/>
      </w:r>
    </w:p>
  </w:footnote>
  <w:footnote w:type="continuationSeparator" w:id="0">
    <w:p w14:paraId="6125BD84" w14:textId="77777777" w:rsidR="00413DA0" w:rsidRDefault="00413DA0" w:rsidP="009F77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E01483" w14:textId="1A7FD84F" w:rsidR="0039509B" w:rsidRDefault="00000000">
    <w:pPr>
      <w:pStyle w:val="Cabealho"/>
    </w:pPr>
    <w:r>
      <w:rPr>
        <w:noProof/>
      </w:rPr>
      <w:pict w14:anchorId="359A05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9069819" o:spid="_x0000_s1032" type="#_x0000_t75" style="position:absolute;margin-left:0;margin-top:0;width:488.9pt;height:488.9pt;z-index:-251497472;mso-position-horizontal:center;mso-position-horizontal-relative:margin;mso-position-vertical:center;mso-position-vertical-relative:margin" o:allowincell="f">
          <v:imagedata r:id="rId1" o:title="engenage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A8DDDF8" w14:textId="7D59C70F" w:rsidR="00384BFC" w:rsidRPr="007579DB" w:rsidRDefault="00DB3850">
    <w:pPr>
      <w:pStyle w:val="Cabealho"/>
      <w:rPr>
        <w:sz w:val="4"/>
        <w:szCs w:val="4"/>
      </w:rPr>
    </w:pPr>
    <w:r>
      <w:rPr>
        <w:noProof/>
      </w:rPr>
      <w:drawing>
        <wp:anchor distT="0" distB="0" distL="114300" distR="114300" simplePos="0" relativeHeight="251810816" behindDoc="1" locked="0" layoutInCell="1" allowOverlap="1" wp14:anchorId="68D12C47" wp14:editId="0AA958EF">
          <wp:simplePos x="0" y="0"/>
          <wp:positionH relativeFrom="margin">
            <wp:posOffset>0</wp:posOffset>
          </wp:positionH>
          <wp:positionV relativeFrom="paragraph">
            <wp:posOffset>-117920</wp:posOffset>
          </wp:positionV>
          <wp:extent cx="971550" cy="971550"/>
          <wp:effectExtent l="0" t="0" r="0" b="0"/>
          <wp:wrapNone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971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5EDBEC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9069820" o:spid="_x0000_s1033" type="#_x0000_t75" style="position:absolute;margin-left:0;margin-top:0;width:488.9pt;height:488.9pt;z-index:-251496448;mso-position-horizontal:center;mso-position-horizontal-relative:margin;mso-position-vertical:center;mso-position-vertical-relative:margin" o:allowincell="f">
          <v:imagedata r:id="rId2" o:title="engenagem" gain="19661f" blacklevel="22938f"/>
          <w10:wrap anchorx="margin" anchory="margin"/>
        </v:shape>
      </w:pict>
    </w:r>
    <w:r w:rsidR="00384BF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737088" behindDoc="0" locked="0" layoutInCell="1" allowOverlap="1" wp14:anchorId="7F2DE01A" wp14:editId="58798960">
              <wp:simplePos x="0" y="0"/>
              <wp:positionH relativeFrom="page">
                <wp:align>center</wp:align>
              </wp:positionH>
              <wp:positionV relativeFrom="paragraph">
                <wp:posOffset>21334</wp:posOffset>
              </wp:positionV>
              <wp:extent cx="3978234" cy="539750"/>
              <wp:effectExtent l="0" t="0" r="3810" b="0"/>
              <wp:wrapNone/>
              <wp:docPr id="387" name="Caixa de Texto 3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78234" cy="5397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AC6D071" w14:textId="2FA92789" w:rsidR="00384BFC" w:rsidRPr="00497216" w:rsidRDefault="008056D8" w:rsidP="007579DB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smallCaps/>
                            </w:rPr>
                          </w:pPr>
                          <w:r w:rsidRPr="008056D8">
                            <w:rPr>
                              <w:rFonts w:ascii="Arial" w:hAnsi="Arial" w:cs="Arial"/>
                              <w:b/>
                              <w:smallCaps/>
                            </w:rPr>
                            <w:t xml:space="preserve">Relatório de </w:t>
                          </w:r>
                          <w:r>
                            <w:rPr>
                              <w:rFonts w:ascii="Arial" w:hAnsi="Arial" w:cs="Arial"/>
                              <w:b/>
                              <w:smallCaps/>
                            </w:rPr>
                            <w:t>R</w:t>
                          </w:r>
                          <w:r w:rsidRPr="008056D8">
                            <w:rPr>
                              <w:rFonts w:ascii="Arial" w:hAnsi="Arial" w:cs="Arial"/>
                              <w:b/>
                              <w:smallCaps/>
                            </w:rPr>
                            <w:t xml:space="preserve">esponsabilidade </w:t>
                          </w:r>
                          <w:r>
                            <w:rPr>
                              <w:rFonts w:ascii="Arial" w:hAnsi="Arial" w:cs="Arial"/>
                              <w:b/>
                              <w:smallCaps/>
                            </w:rPr>
                            <w:t>S</w:t>
                          </w:r>
                          <w:r w:rsidRPr="008056D8">
                            <w:rPr>
                              <w:rFonts w:ascii="Arial" w:hAnsi="Arial" w:cs="Arial"/>
                              <w:b/>
                              <w:smallCaps/>
                            </w:rPr>
                            <w:t xml:space="preserve">ocial </w:t>
                          </w:r>
                          <w:r>
                            <w:rPr>
                              <w:rFonts w:ascii="Arial" w:hAnsi="Arial" w:cs="Arial"/>
                              <w:b/>
                              <w:smallCaps/>
                            </w:rPr>
                            <w:t>E</w:t>
                          </w:r>
                          <w:r w:rsidRPr="008056D8">
                            <w:rPr>
                              <w:rFonts w:ascii="Arial" w:hAnsi="Arial" w:cs="Arial"/>
                              <w:b/>
                              <w:smallCaps/>
                            </w:rPr>
                            <w:t>mpresarial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2DE01A" id="_x0000_t202" coordsize="21600,21600" o:spt="202" path="m,l,21600r21600,l21600,xe">
              <v:stroke joinstyle="miter"/>
              <v:path gradientshapeok="t" o:connecttype="rect"/>
            </v:shapetype>
            <v:shape id="Caixa de Texto 387" o:spid="_x0000_s1029" type="#_x0000_t202" style="position:absolute;margin-left:0;margin-top:1.7pt;width:313.25pt;height:42.5pt;z-index:2517370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" fillcolor="white [3201]" stroked="f" strokeweight=".5pt">
              <v:textbox>
                <w:txbxContent>
                  <w:p w14:paraId="2AC6D071" w14:textId="2FA92789" w:rsidR="00384BFC" w:rsidRPr="00497216" w:rsidRDefault="008056D8" w:rsidP="007579DB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smallCaps/>
                      </w:rPr>
                    </w:pPr>
                    <w:r w:rsidRPr="008056D8">
                      <w:rPr>
                        <w:rFonts w:ascii="Arial" w:hAnsi="Arial" w:cs="Arial"/>
                        <w:b/>
                        <w:smallCaps/>
                      </w:rPr>
                      <w:t xml:space="preserve">Relatório de </w:t>
                    </w:r>
                    <w:r>
                      <w:rPr>
                        <w:rFonts w:ascii="Arial" w:hAnsi="Arial" w:cs="Arial"/>
                        <w:b/>
                        <w:smallCaps/>
                      </w:rPr>
                      <w:t>R</w:t>
                    </w:r>
                    <w:r w:rsidRPr="008056D8">
                      <w:rPr>
                        <w:rFonts w:ascii="Arial" w:hAnsi="Arial" w:cs="Arial"/>
                        <w:b/>
                        <w:smallCaps/>
                      </w:rPr>
                      <w:t xml:space="preserve">esponsabilidade </w:t>
                    </w:r>
                    <w:r>
                      <w:rPr>
                        <w:rFonts w:ascii="Arial" w:hAnsi="Arial" w:cs="Arial"/>
                        <w:b/>
                        <w:smallCaps/>
                      </w:rPr>
                      <w:t>S</w:t>
                    </w:r>
                    <w:r w:rsidRPr="008056D8">
                      <w:rPr>
                        <w:rFonts w:ascii="Arial" w:hAnsi="Arial" w:cs="Arial"/>
                        <w:b/>
                        <w:smallCaps/>
                      </w:rPr>
                      <w:t xml:space="preserve">ocial </w:t>
                    </w:r>
                    <w:r>
                      <w:rPr>
                        <w:rFonts w:ascii="Arial" w:hAnsi="Arial" w:cs="Arial"/>
                        <w:b/>
                        <w:smallCaps/>
                      </w:rPr>
                      <w:t>E</w:t>
                    </w:r>
                    <w:r w:rsidRPr="008056D8">
                      <w:rPr>
                        <w:rFonts w:ascii="Arial" w:hAnsi="Arial" w:cs="Arial"/>
                        <w:b/>
                        <w:smallCaps/>
                      </w:rPr>
                      <w:t>mpresarial</w:t>
                    </w:r>
                  </w:p>
                </w:txbxContent>
              </v:textbox>
              <w10:wrap anchorx="page"/>
            </v:shape>
          </w:pict>
        </mc:Fallback>
      </mc:AlternateContent>
    </w:r>
    <w:r w:rsidR="00384BF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736064" behindDoc="0" locked="0" layoutInCell="1" allowOverlap="1" wp14:anchorId="50E9DA2D" wp14:editId="17950008">
              <wp:simplePos x="0" y="0"/>
              <wp:positionH relativeFrom="column">
                <wp:posOffset>-129540</wp:posOffset>
              </wp:positionH>
              <wp:positionV relativeFrom="paragraph">
                <wp:posOffset>791210</wp:posOffset>
              </wp:positionV>
              <wp:extent cx="6336000" cy="0"/>
              <wp:effectExtent l="0" t="0" r="0" b="0"/>
              <wp:wrapNone/>
              <wp:docPr id="386" name="Conector reto 38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3600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9F93A75" id="Conector reto 386" o:spid="_x0000_s1026" style="position:absolute;z-index:2517360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0.2pt,62.3pt" to="488.7pt,6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" strokecolor="black [3213]"/>
          </w:pict>
        </mc:Fallback>
      </mc:AlternateContent>
    </w:r>
    <w:r w:rsidR="00384BFC" w:rsidRPr="002C42EB">
      <w:rPr>
        <w:noProof/>
        <w:color w:val="11816E"/>
      </w:rPr>
      <mc:AlternateContent>
        <mc:Choice Requires="wpg">
          <w:drawing>
            <wp:anchor distT="0" distB="0" distL="114300" distR="114300" simplePos="0" relativeHeight="251735040" behindDoc="1" locked="0" layoutInCell="1" allowOverlap="1" wp14:anchorId="2C2292B1" wp14:editId="105E20E6">
              <wp:simplePos x="0" y="0"/>
              <wp:positionH relativeFrom="page">
                <wp:posOffset>348615</wp:posOffset>
              </wp:positionH>
              <wp:positionV relativeFrom="margin">
                <wp:posOffset>-852805</wp:posOffset>
              </wp:positionV>
              <wp:extent cx="194400" cy="10080000"/>
              <wp:effectExtent l="0" t="0" r="15240" b="0"/>
              <wp:wrapNone/>
              <wp:docPr id="388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400" cy="10080000"/>
                        <a:chOff x="0" y="0"/>
                        <a:chExt cx="194535" cy="9125712"/>
                      </a:xfrm>
                    </wpg:grpSpPr>
                    <wps:wsp>
                      <wps:cNvPr id="389" name="Retângulo 389"/>
                      <wps:cNvSpPr/>
                      <wps:spPr>
                        <a:xfrm>
                          <a:off x="0" y="0"/>
                          <a:ext cx="194535" cy="9125712"/>
                        </a:xfrm>
                        <a:prstGeom prst="rect">
                          <a:avLst/>
                        </a:prstGeom>
                        <a:solidFill>
                          <a:srgbClr val="0B554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390" name="Grupo 7"/>
                      <wpg:cNvGrpSpPr>
                        <a:grpSpLocks noChangeAspect="1"/>
                      </wpg:cNvGrpSpPr>
                      <wpg:grpSpPr>
                        <a:xfrm>
                          <a:off x="76199" y="6024574"/>
                          <a:ext cx="115753" cy="622892"/>
                          <a:chOff x="80645" y="5010327"/>
                          <a:chExt cx="49213" cy="265113"/>
                        </a:xfrm>
                      </wpg:grpSpPr>
                      <wps:wsp>
                        <wps:cNvPr id="391" name="Forma livre 10"/>
                        <wps:cNvSpPr>
                          <a:spLocks/>
                        </wps:cNvSpPr>
                        <wps:spPr bwMode="auto">
                          <a:xfrm>
                            <a:off x="80645" y="5010327"/>
                            <a:ext cx="31750" cy="19208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21"/>
                              <a:gd name="T2" fmla="*/ 16 w 20"/>
                              <a:gd name="T3" fmla="*/ 72 h 121"/>
                              <a:gd name="T4" fmla="*/ 20 w 20"/>
                              <a:gd name="T5" fmla="*/ 121 h 121"/>
                              <a:gd name="T6" fmla="*/ 18 w 20"/>
                              <a:gd name="T7" fmla="*/ 112 h 121"/>
                              <a:gd name="T8" fmla="*/ 0 w 20"/>
                              <a:gd name="T9" fmla="*/ 31 h 121"/>
                              <a:gd name="T10" fmla="*/ 0 w 20"/>
                              <a:gd name="T11" fmla="*/ 0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0" h="121">
                                <a:moveTo>
                                  <a:pt x="0" y="0"/>
                                </a:moveTo>
                                <a:lnTo>
                                  <a:pt x="16" y="72"/>
                                </a:lnTo>
                                <a:lnTo>
                                  <a:pt x="20" y="121"/>
                                </a:lnTo>
                                <a:lnTo>
                                  <a:pt x="18" y="112"/>
                                </a:lnTo>
                                <a:lnTo>
                                  <a:pt x="0" y="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alpha val="20000"/>
                            </a:schemeClr>
                          </a:solidFill>
                          <a:ln w="0">
                            <a:solidFill>
                              <a:schemeClr val="tx2">
                                <a:alpha val="2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92" name="Forma Livre 14"/>
                        <wps:cNvSpPr>
                          <a:spLocks/>
                        </wps:cNvSpPr>
                        <wps:spPr bwMode="auto">
                          <a:xfrm>
                            <a:off x="106045" y="5124627"/>
                            <a:ext cx="23813" cy="150813"/>
                          </a:xfrm>
                          <a:custGeom>
                            <a:avLst/>
                            <a:gdLst>
                              <a:gd name="T0" fmla="*/ 0 w 15"/>
                              <a:gd name="T1" fmla="*/ 0 h 95"/>
                              <a:gd name="T2" fmla="*/ 8 w 15"/>
                              <a:gd name="T3" fmla="*/ 37 h 95"/>
                              <a:gd name="T4" fmla="*/ 8 w 15"/>
                              <a:gd name="T5" fmla="*/ 41 h 95"/>
                              <a:gd name="T6" fmla="*/ 15 w 15"/>
                              <a:gd name="T7" fmla="*/ 95 h 95"/>
                              <a:gd name="T8" fmla="*/ 4 w 15"/>
                              <a:gd name="T9" fmla="*/ 49 h 95"/>
                              <a:gd name="T10" fmla="*/ 0 w 15"/>
                              <a:gd name="T11" fmla="*/ 0 h 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" h="95">
                                <a:moveTo>
                                  <a:pt x="0" y="0"/>
                                </a:moveTo>
                                <a:lnTo>
                                  <a:pt x="8" y="37"/>
                                </a:lnTo>
                                <a:lnTo>
                                  <a:pt x="8" y="41"/>
                                </a:lnTo>
                                <a:lnTo>
                                  <a:pt x="15" y="95"/>
                                </a:lnTo>
                                <a:lnTo>
                                  <a:pt x="4" y="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alpha val="20000"/>
                            </a:schemeClr>
                          </a:solidFill>
                          <a:ln w="0">
                            <a:solidFill>
                              <a:schemeClr val="tx2">
                                <a:alpha val="2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47A6E27" id="Grupo 2" o:spid="_x0000_s1026" style="position:absolute;margin-left:27.45pt;margin-top:-67.15pt;width:15.3pt;height:793.7pt;z-index:-251581440;mso-position-horizontal-relative:page;mso-position-vertical-relative:margin" coordsize="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">
              <v:rect id="Retângulo 389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" fillcolor="#0b5549" stroked="f" strokeweight="2pt"/>
              <v:group id="Grupo 7" o:spid="_x0000_s1028" style="position:absolute;left:761;top:60245;width:1158;height:6229" coordorigin="806,50103" coordsize="492,2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">
                <o:lock v:ext="edit" aspectratio="t"/>
                <v:shape id="Forma livre 10" o:spid="_x0000_s1029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" path="m,l16,72r4,49l18,112,,31,,xe" fillcolor="#1f497d [3215]" strokecolor="#1f497d [3215]" strokeweight="0">
                  <v:fill opacity="13107f"/>
                  <v:stroke opacity="13107f"/>
                  <v:path arrowok="t" o:connecttype="custom" o:connectlocs="0,0;25400,114300;31750,192088;28575,177800;0,49213;0,0" o:connectangles="0,0,0,0,0,0"/>
                </v:shape>
                <v:shape id="Forma Livre 14" o:spid="_x0000_s1030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" path="m,l8,37r,4l15,95,4,49,,xe" fillcolor="#1f497d [3215]" strokecolor="#1f497d [3215]" strokeweight="0">
                  <v:fill opacity="13107f"/>
                  <v:stroke opacity="13107f"/>
                  <v:path arrowok="t" o:connecttype="custom" o:connectlocs="0,0;12700,58738;12700,65088;23813,150813;6350,77788;0,0" o:connectangles="0,0,0,0,0,0"/>
                </v:shape>
              </v:group>
              <w10:wrap anchorx="page" anchory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BC52AF" w14:textId="00FE39F3" w:rsidR="00384BFC" w:rsidRPr="007579DB" w:rsidRDefault="00000000" w:rsidP="009E0047">
    <w:pPr>
      <w:pStyle w:val="Cabealho"/>
      <w:rPr>
        <w:sz w:val="4"/>
        <w:szCs w:val="4"/>
      </w:rPr>
    </w:pPr>
    <w:r>
      <w:rPr>
        <w:noProof/>
      </w:rPr>
      <w:pict w14:anchorId="59536B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79069818" o:spid="_x0000_s1031" type="#_x0000_t75" style="position:absolute;margin-left:0;margin-top:0;width:488.9pt;height:488.9pt;z-index:-251498496;mso-position-horizontal:center;mso-position-horizontal-relative:margin;mso-position-vertical:center;mso-position-vertical-relative:margin" o:allowincell="f">
          <v:imagedata r:id="rId1" o:title="engenagem" gain="19661f" blacklevel="22938f"/>
          <w10:wrap anchorx="margin" anchory="margin"/>
        </v:shape>
      </w:pict>
    </w:r>
    <w:r w:rsidR="00384BFC">
      <w:rPr>
        <w:noProof/>
      </w:rPr>
      <mc:AlternateContent>
        <mc:Choice Requires="wpg">
          <w:drawing>
            <wp:anchor distT="0" distB="0" distL="114300" distR="114300" simplePos="0" relativeHeight="251717632" behindDoc="1" locked="0" layoutInCell="1" allowOverlap="1" wp14:anchorId="71FEBFA0" wp14:editId="3529A81A">
              <wp:simplePos x="0" y="0"/>
              <wp:positionH relativeFrom="page">
                <wp:posOffset>348615</wp:posOffset>
              </wp:positionH>
              <wp:positionV relativeFrom="margin">
                <wp:posOffset>-852805</wp:posOffset>
              </wp:positionV>
              <wp:extent cx="194400" cy="10080000"/>
              <wp:effectExtent l="0" t="0" r="15240" b="0"/>
              <wp:wrapNone/>
              <wp:docPr id="338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94400" cy="10080000"/>
                        <a:chOff x="0" y="0"/>
                        <a:chExt cx="194535" cy="9125712"/>
                      </a:xfrm>
                    </wpg:grpSpPr>
                    <wps:wsp>
                      <wps:cNvPr id="339" name="Retângulo 339"/>
                      <wps:cNvSpPr/>
                      <wps:spPr>
                        <a:xfrm>
                          <a:off x="0" y="0"/>
                          <a:ext cx="194535" cy="9125712"/>
                        </a:xfrm>
                        <a:prstGeom prst="rect">
                          <a:avLst/>
                        </a:prstGeom>
                        <a:solidFill>
                          <a:srgbClr val="0B554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340" name="Grupo 7"/>
                      <wpg:cNvGrpSpPr>
                        <a:grpSpLocks noChangeAspect="1"/>
                      </wpg:cNvGrpSpPr>
                      <wpg:grpSpPr>
                        <a:xfrm>
                          <a:off x="76199" y="6024574"/>
                          <a:ext cx="115753" cy="622892"/>
                          <a:chOff x="80645" y="5010327"/>
                          <a:chExt cx="49213" cy="265113"/>
                        </a:xfrm>
                      </wpg:grpSpPr>
                      <wps:wsp>
                        <wps:cNvPr id="341" name="Forma livre 10"/>
                        <wps:cNvSpPr>
                          <a:spLocks/>
                        </wps:cNvSpPr>
                        <wps:spPr bwMode="auto">
                          <a:xfrm>
                            <a:off x="80645" y="5010327"/>
                            <a:ext cx="31750" cy="19208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21"/>
                              <a:gd name="T2" fmla="*/ 16 w 20"/>
                              <a:gd name="T3" fmla="*/ 72 h 121"/>
                              <a:gd name="T4" fmla="*/ 20 w 20"/>
                              <a:gd name="T5" fmla="*/ 121 h 121"/>
                              <a:gd name="T6" fmla="*/ 18 w 20"/>
                              <a:gd name="T7" fmla="*/ 112 h 121"/>
                              <a:gd name="T8" fmla="*/ 0 w 20"/>
                              <a:gd name="T9" fmla="*/ 31 h 121"/>
                              <a:gd name="T10" fmla="*/ 0 w 20"/>
                              <a:gd name="T11" fmla="*/ 0 h 1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20" h="121">
                                <a:moveTo>
                                  <a:pt x="0" y="0"/>
                                </a:moveTo>
                                <a:lnTo>
                                  <a:pt x="16" y="72"/>
                                </a:lnTo>
                                <a:lnTo>
                                  <a:pt x="20" y="121"/>
                                </a:lnTo>
                                <a:lnTo>
                                  <a:pt x="18" y="112"/>
                                </a:lnTo>
                                <a:lnTo>
                                  <a:pt x="0" y="3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alpha val="20000"/>
                            </a:schemeClr>
                          </a:solidFill>
                          <a:ln w="0">
                            <a:solidFill>
                              <a:schemeClr val="tx2">
                                <a:alpha val="2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s:wsp>
                        <wps:cNvPr id="342" name="Forma Livre 14"/>
                        <wps:cNvSpPr>
                          <a:spLocks/>
                        </wps:cNvSpPr>
                        <wps:spPr bwMode="auto">
                          <a:xfrm>
                            <a:off x="106045" y="5124627"/>
                            <a:ext cx="23813" cy="150813"/>
                          </a:xfrm>
                          <a:custGeom>
                            <a:avLst/>
                            <a:gdLst>
                              <a:gd name="T0" fmla="*/ 0 w 15"/>
                              <a:gd name="T1" fmla="*/ 0 h 95"/>
                              <a:gd name="T2" fmla="*/ 8 w 15"/>
                              <a:gd name="T3" fmla="*/ 37 h 95"/>
                              <a:gd name="T4" fmla="*/ 8 w 15"/>
                              <a:gd name="T5" fmla="*/ 41 h 95"/>
                              <a:gd name="T6" fmla="*/ 15 w 15"/>
                              <a:gd name="T7" fmla="*/ 95 h 95"/>
                              <a:gd name="T8" fmla="*/ 4 w 15"/>
                              <a:gd name="T9" fmla="*/ 49 h 95"/>
                              <a:gd name="T10" fmla="*/ 0 w 15"/>
                              <a:gd name="T11" fmla="*/ 0 h 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" h="95">
                                <a:moveTo>
                                  <a:pt x="0" y="0"/>
                                </a:moveTo>
                                <a:lnTo>
                                  <a:pt x="8" y="37"/>
                                </a:lnTo>
                                <a:lnTo>
                                  <a:pt x="8" y="41"/>
                                </a:lnTo>
                                <a:lnTo>
                                  <a:pt x="15" y="95"/>
                                </a:lnTo>
                                <a:lnTo>
                                  <a:pt x="4" y="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tx2">
                              <a:alpha val="20000"/>
                            </a:schemeClr>
                          </a:solidFill>
                          <a:ln w="0">
                            <a:solidFill>
                              <a:schemeClr val="tx2">
                                <a:alpha val="20000"/>
                              </a:schemeClr>
                            </a:solidFill>
                            <a:prstDash val="solid"/>
                            <a:round/>
                            <a:headEnd/>
                            <a:tailEnd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84A6878" id="Grupo 2" o:spid="_x0000_s1026" style="position:absolute;margin-left:27.45pt;margin-top:-67.15pt;width:15.3pt;height:793.7pt;z-index:-251598848;mso-position-horizontal-relative:page;mso-position-vertical-relative:margin" coordsize="1945,912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">
              <v:rect id="Retângulo 339" o:spid="_x0000_s1027" style="position:absolute;width:1945;height:912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" fillcolor="#0b5549" stroked="f" strokeweight="2pt"/>
              <v:group id="Grupo 7" o:spid="_x0000_s1028" style="position:absolute;left:761;top:60245;width:1158;height:6229" coordorigin="806,50103" coordsize="492,26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<o:lock v:ext="edit" aspectratio="t"/>
                <v:shape id="Forma livre 10" o:spid="_x0000_s1029" style="position:absolute;left:806;top:50103;width:317;height:1921;visibility:visible;mso-wrap-style:square;v-text-anchor:top" coordsize="20,1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" path="m,l16,72r4,49l18,112,,31,,xe" fillcolor="#1f497d [3215]" strokecolor="#1f497d [3215]" strokeweight="0">
                  <v:fill opacity="13107f"/>
                  <v:stroke opacity="13107f"/>
                  <v:path arrowok="t" o:connecttype="custom" o:connectlocs="0,0;25400,114300;31750,192088;28575,177800;0,49213;0,0" o:connectangles="0,0,0,0,0,0"/>
                </v:shape>
                <v:shape id="Forma Livre 14" o:spid="_x0000_s1030" style="position:absolute;left:1060;top:51246;width:238;height:1508;visibility:visible;mso-wrap-style:square;v-text-anchor:top" coordsize="15,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" path="m,l8,37r,4l15,95,4,49,,xe" fillcolor="#1f497d [3215]" strokecolor="#1f497d [3215]" strokeweight="0">
                  <v:fill opacity="13107f"/>
                  <v:stroke opacity="13107f"/>
                  <v:path arrowok="t" o:connecttype="custom" o:connectlocs="0,0;12700,58738;12700,65088;23813,150813;6350,77788;0,0" o:connectangles="0,0,0,0,0,0"/>
                </v:shape>
              </v:group>
              <w10:wrap anchorx="page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D77A5"/>
    <w:multiLevelType w:val="hybridMultilevel"/>
    <w:tmpl w:val="94F2A988"/>
    <w:lvl w:ilvl="0" w:tplc="0416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16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7F918EE"/>
    <w:multiLevelType w:val="hybridMultilevel"/>
    <w:tmpl w:val="014E68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674B7"/>
    <w:multiLevelType w:val="hybridMultilevel"/>
    <w:tmpl w:val="B0ECD932"/>
    <w:lvl w:ilvl="0" w:tplc="DEEA5FA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3843E2A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4CD3261"/>
    <w:multiLevelType w:val="hybridMultilevel"/>
    <w:tmpl w:val="9D987EA2"/>
    <w:lvl w:ilvl="0" w:tplc="328687F0">
      <w:start w:val="7"/>
      <w:numFmt w:val="decimal"/>
      <w:lvlText w:val="%1"/>
      <w:lvlJc w:val="left"/>
      <w:pPr>
        <w:ind w:left="115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72" w:hanging="360"/>
      </w:pPr>
    </w:lvl>
    <w:lvl w:ilvl="2" w:tplc="0416001B" w:tentative="1">
      <w:start w:val="1"/>
      <w:numFmt w:val="lowerRoman"/>
      <w:lvlText w:val="%3."/>
      <w:lvlJc w:val="right"/>
      <w:pPr>
        <w:ind w:left="2592" w:hanging="180"/>
      </w:pPr>
    </w:lvl>
    <w:lvl w:ilvl="3" w:tplc="0416000F" w:tentative="1">
      <w:start w:val="1"/>
      <w:numFmt w:val="decimal"/>
      <w:lvlText w:val="%4."/>
      <w:lvlJc w:val="left"/>
      <w:pPr>
        <w:ind w:left="3312" w:hanging="360"/>
      </w:pPr>
    </w:lvl>
    <w:lvl w:ilvl="4" w:tplc="04160019" w:tentative="1">
      <w:start w:val="1"/>
      <w:numFmt w:val="lowerLetter"/>
      <w:lvlText w:val="%5."/>
      <w:lvlJc w:val="left"/>
      <w:pPr>
        <w:ind w:left="4032" w:hanging="360"/>
      </w:pPr>
    </w:lvl>
    <w:lvl w:ilvl="5" w:tplc="0416001B" w:tentative="1">
      <w:start w:val="1"/>
      <w:numFmt w:val="lowerRoman"/>
      <w:lvlText w:val="%6."/>
      <w:lvlJc w:val="right"/>
      <w:pPr>
        <w:ind w:left="4752" w:hanging="180"/>
      </w:pPr>
    </w:lvl>
    <w:lvl w:ilvl="6" w:tplc="0416000F" w:tentative="1">
      <w:start w:val="1"/>
      <w:numFmt w:val="decimal"/>
      <w:lvlText w:val="%7."/>
      <w:lvlJc w:val="left"/>
      <w:pPr>
        <w:ind w:left="5472" w:hanging="360"/>
      </w:pPr>
    </w:lvl>
    <w:lvl w:ilvl="7" w:tplc="04160019" w:tentative="1">
      <w:start w:val="1"/>
      <w:numFmt w:val="lowerLetter"/>
      <w:lvlText w:val="%8."/>
      <w:lvlJc w:val="left"/>
      <w:pPr>
        <w:ind w:left="6192" w:hanging="360"/>
      </w:pPr>
    </w:lvl>
    <w:lvl w:ilvl="8" w:tplc="0416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5" w15:restartNumberingAfterBreak="0">
    <w:nsid w:val="166859C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7095755"/>
    <w:multiLevelType w:val="hybridMultilevel"/>
    <w:tmpl w:val="1B2CEB7E"/>
    <w:lvl w:ilvl="0" w:tplc="DEEA5F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6A78D7"/>
    <w:multiLevelType w:val="multilevel"/>
    <w:tmpl w:val="3D64A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B64DCD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 w15:restartNumberingAfterBreak="0">
    <w:nsid w:val="1E9F6D26"/>
    <w:multiLevelType w:val="multilevel"/>
    <w:tmpl w:val="35DE13E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0" w15:restartNumberingAfterBreak="0">
    <w:nsid w:val="20726E86"/>
    <w:multiLevelType w:val="hybridMultilevel"/>
    <w:tmpl w:val="AC4EE108"/>
    <w:lvl w:ilvl="0" w:tplc="DEEA5F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DF7276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288F1F15"/>
    <w:multiLevelType w:val="hybridMultilevel"/>
    <w:tmpl w:val="22ECF9B2"/>
    <w:lvl w:ilvl="0" w:tplc="3C8AD2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642988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 w15:restartNumberingAfterBreak="0">
    <w:nsid w:val="298518A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2CD65460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 w15:restartNumberingAfterBreak="0">
    <w:nsid w:val="34085C29"/>
    <w:multiLevelType w:val="hybridMultilevel"/>
    <w:tmpl w:val="93742EC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E722B3"/>
    <w:multiLevelType w:val="multilevel"/>
    <w:tmpl w:val="BB86B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BDC2EF0"/>
    <w:multiLevelType w:val="multilevel"/>
    <w:tmpl w:val="BC7C7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A42F68"/>
    <w:multiLevelType w:val="hybridMultilevel"/>
    <w:tmpl w:val="E450548C"/>
    <w:lvl w:ilvl="0" w:tplc="0416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20" w15:restartNumberingAfterBreak="0">
    <w:nsid w:val="450A5269"/>
    <w:multiLevelType w:val="hybridMultilevel"/>
    <w:tmpl w:val="BC5CCFF8"/>
    <w:lvl w:ilvl="0" w:tplc="3C8AD2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841D5A"/>
    <w:multiLevelType w:val="hybridMultilevel"/>
    <w:tmpl w:val="9D04095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1D60E8"/>
    <w:multiLevelType w:val="hybridMultilevel"/>
    <w:tmpl w:val="E81617D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38518C"/>
    <w:multiLevelType w:val="multilevel"/>
    <w:tmpl w:val="394ED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3B4C74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5495308B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561E7D42"/>
    <w:multiLevelType w:val="multilevel"/>
    <w:tmpl w:val="4F387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76512EB"/>
    <w:multiLevelType w:val="multilevel"/>
    <w:tmpl w:val="E2EAA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CF0353F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635332A8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5744F62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69831550"/>
    <w:multiLevelType w:val="hybridMultilevel"/>
    <w:tmpl w:val="9F0649D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C6817A5"/>
    <w:multiLevelType w:val="multilevel"/>
    <w:tmpl w:val="649667CC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3" w15:restartNumberingAfterBreak="0">
    <w:nsid w:val="6CE733FA"/>
    <w:multiLevelType w:val="multilevel"/>
    <w:tmpl w:val="5A4C7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6B7B2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6DD30642"/>
    <w:multiLevelType w:val="hybridMultilevel"/>
    <w:tmpl w:val="E81617D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D33ABB"/>
    <w:multiLevelType w:val="hybridMultilevel"/>
    <w:tmpl w:val="9C6433B0"/>
    <w:lvl w:ilvl="0" w:tplc="DEEA5F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E87241"/>
    <w:multiLevelType w:val="hybridMultilevel"/>
    <w:tmpl w:val="CAE89E6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193893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 w15:restartNumberingAfterBreak="0">
    <w:nsid w:val="70216C98"/>
    <w:multiLevelType w:val="hybridMultilevel"/>
    <w:tmpl w:val="814CB40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10341A9"/>
    <w:multiLevelType w:val="hybridMultilevel"/>
    <w:tmpl w:val="58FE61B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8202395">
    <w:abstractNumId w:val="34"/>
  </w:num>
  <w:num w:numId="2" w16cid:durableId="143935967">
    <w:abstractNumId w:val="10"/>
  </w:num>
  <w:num w:numId="3" w16cid:durableId="1027369784">
    <w:abstractNumId w:val="22"/>
  </w:num>
  <w:num w:numId="4" w16cid:durableId="484783258">
    <w:abstractNumId w:val="30"/>
  </w:num>
  <w:num w:numId="5" w16cid:durableId="1478955721">
    <w:abstractNumId w:val="24"/>
  </w:num>
  <w:num w:numId="6" w16cid:durableId="332420393">
    <w:abstractNumId w:val="29"/>
  </w:num>
  <w:num w:numId="7" w16cid:durableId="1647782432">
    <w:abstractNumId w:val="2"/>
  </w:num>
  <w:num w:numId="8" w16cid:durableId="1696275218">
    <w:abstractNumId w:val="20"/>
  </w:num>
  <w:num w:numId="9" w16cid:durableId="1380713491">
    <w:abstractNumId w:val="1"/>
  </w:num>
  <w:num w:numId="10" w16cid:durableId="54086133">
    <w:abstractNumId w:val="0"/>
  </w:num>
  <w:num w:numId="11" w16cid:durableId="1973829621">
    <w:abstractNumId w:val="38"/>
  </w:num>
  <w:num w:numId="12" w16cid:durableId="1233588771">
    <w:abstractNumId w:val="14"/>
  </w:num>
  <w:num w:numId="13" w16cid:durableId="487669502">
    <w:abstractNumId w:val="39"/>
  </w:num>
  <w:num w:numId="14" w16cid:durableId="2079554752">
    <w:abstractNumId w:val="5"/>
  </w:num>
  <w:num w:numId="15" w16cid:durableId="1522160414">
    <w:abstractNumId w:val="12"/>
  </w:num>
  <w:num w:numId="16" w16cid:durableId="566234553">
    <w:abstractNumId w:val="19"/>
  </w:num>
  <w:num w:numId="17" w16cid:durableId="876770805">
    <w:abstractNumId w:val="21"/>
  </w:num>
  <w:num w:numId="18" w16cid:durableId="273833010">
    <w:abstractNumId w:val="16"/>
  </w:num>
  <w:num w:numId="19" w16cid:durableId="873734168">
    <w:abstractNumId w:val="6"/>
  </w:num>
  <w:num w:numId="20" w16cid:durableId="1237397033">
    <w:abstractNumId w:val="31"/>
  </w:num>
  <w:num w:numId="21" w16cid:durableId="875315743">
    <w:abstractNumId w:val="36"/>
  </w:num>
  <w:num w:numId="22" w16cid:durableId="1429036102">
    <w:abstractNumId w:val="40"/>
  </w:num>
  <w:num w:numId="23" w16cid:durableId="1188107599">
    <w:abstractNumId w:val="37"/>
  </w:num>
  <w:num w:numId="24" w16cid:durableId="1134106237">
    <w:abstractNumId w:val="35"/>
  </w:num>
  <w:num w:numId="25" w16cid:durableId="726416363">
    <w:abstractNumId w:val="3"/>
  </w:num>
  <w:num w:numId="26" w16cid:durableId="271592579">
    <w:abstractNumId w:val="17"/>
  </w:num>
  <w:num w:numId="27" w16cid:durableId="1629428917">
    <w:abstractNumId w:val="18"/>
  </w:num>
  <w:num w:numId="28" w16cid:durableId="2046633195">
    <w:abstractNumId w:val="28"/>
  </w:num>
  <w:num w:numId="29" w16cid:durableId="1013923981">
    <w:abstractNumId w:val="4"/>
  </w:num>
  <w:num w:numId="30" w16cid:durableId="255138178">
    <w:abstractNumId w:val="25"/>
  </w:num>
  <w:num w:numId="31" w16cid:durableId="2104570711">
    <w:abstractNumId w:val="33"/>
  </w:num>
  <w:num w:numId="32" w16cid:durableId="1122071753">
    <w:abstractNumId w:val="9"/>
  </w:num>
  <w:num w:numId="33" w16cid:durableId="547451059">
    <w:abstractNumId w:val="15"/>
  </w:num>
  <w:num w:numId="34" w16cid:durableId="1300724136">
    <w:abstractNumId w:val="7"/>
  </w:num>
  <w:num w:numId="35" w16cid:durableId="40903050">
    <w:abstractNumId w:val="13"/>
  </w:num>
  <w:num w:numId="36" w16cid:durableId="1607347878">
    <w:abstractNumId w:val="26"/>
  </w:num>
  <w:num w:numId="37" w16cid:durableId="2011984883">
    <w:abstractNumId w:val="23"/>
  </w:num>
  <w:num w:numId="38" w16cid:durableId="1813987392">
    <w:abstractNumId w:val="11"/>
  </w:num>
  <w:num w:numId="39" w16cid:durableId="1717123803">
    <w:abstractNumId w:val="8"/>
  </w:num>
  <w:num w:numId="40" w16cid:durableId="917665786">
    <w:abstractNumId w:val="27"/>
  </w:num>
  <w:num w:numId="41" w16cid:durableId="1401518341">
    <w:abstractNumId w:val="3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63F4"/>
    <w:rsid w:val="000016BD"/>
    <w:rsid w:val="00006CCC"/>
    <w:rsid w:val="00006D8C"/>
    <w:rsid w:val="00010286"/>
    <w:rsid w:val="0001153D"/>
    <w:rsid w:val="000135FB"/>
    <w:rsid w:val="00014363"/>
    <w:rsid w:val="00016FED"/>
    <w:rsid w:val="00024055"/>
    <w:rsid w:val="00024EAE"/>
    <w:rsid w:val="0002585F"/>
    <w:rsid w:val="000314CD"/>
    <w:rsid w:val="00032464"/>
    <w:rsid w:val="00034E83"/>
    <w:rsid w:val="000359AD"/>
    <w:rsid w:val="00041D64"/>
    <w:rsid w:val="000509BF"/>
    <w:rsid w:val="0005348F"/>
    <w:rsid w:val="00053FA6"/>
    <w:rsid w:val="00055658"/>
    <w:rsid w:val="00061BFC"/>
    <w:rsid w:val="00065115"/>
    <w:rsid w:val="000651C0"/>
    <w:rsid w:val="00073C5D"/>
    <w:rsid w:val="000957D7"/>
    <w:rsid w:val="000964A3"/>
    <w:rsid w:val="00096654"/>
    <w:rsid w:val="000966D7"/>
    <w:rsid w:val="000975B3"/>
    <w:rsid w:val="000A23AC"/>
    <w:rsid w:val="000A3115"/>
    <w:rsid w:val="000A531D"/>
    <w:rsid w:val="000B298C"/>
    <w:rsid w:val="000B57DD"/>
    <w:rsid w:val="000C30E3"/>
    <w:rsid w:val="000C3A06"/>
    <w:rsid w:val="000C64FF"/>
    <w:rsid w:val="000C7ACA"/>
    <w:rsid w:val="000D3FFC"/>
    <w:rsid w:val="000E06AA"/>
    <w:rsid w:val="000E6ED9"/>
    <w:rsid w:val="000E7656"/>
    <w:rsid w:val="000F1BA9"/>
    <w:rsid w:val="000F498E"/>
    <w:rsid w:val="000F59CF"/>
    <w:rsid w:val="000F6032"/>
    <w:rsid w:val="000F7CC0"/>
    <w:rsid w:val="0010223C"/>
    <w:rsid w:val="00104BDC"/>
    <w:rsid w:val="00105331"/>
    <w:rsid w:val="00107944"/>
    <w:rsid w:val="00112298"/>
    <w:rsid w:val="001136F7"/>
    <w:rsid w:val="00115997"/>
    <w:rsid w:val="001219FB"/>
    <w:rsid w:val="001237D0"/>
    <w:rsid w:val="00125F7D"/>
    <w:rsid w:val="00126466"/>
    <w:rsid w:val="00130E14"/>
    <w:rsid w:val="00130F05"/>
    <w:rsid w:val="001321EC"/>
    <w:rsid w:val="00133C0B"/>
    <w:rsid w:val="00134F5C"/>
    <w:rsid w:val="00140CA7"/>
    <w:rsid w:val="00141042"/>
    <w:rsid w:val="00142359"/>
    <w:rsid w:val="00143C8D"/>
    <w:rsid w:val="00143FF9"/>
    <w:rsid w:val="0014438A"/>
    <w:rsid w:val="00145973"/>
    <w:rsid w:val="00147972"/>
    <w:rsid w:val="00152EE0"/>
    <w:rsid w:val="001567A8"/>
    <w:rsid w:val="00157B2D"/>
    <w:rsid w:val="00165D85"/>
    <w:rsid w:val="001672CD"/>
    <w:rsid w:val="001734CE"/>
    <w:rsid w:val="001754FA"/>
    <w:rsid w:val="001776D2"/>
    <w:rsid w:val="001852B0"/>
    <w:rsid w:val="001867D1"/>
    <w:rsid w:val="0019057F"/>
    <w:rsid w:val="00195A4E"/>
    <w:rsid w:val="001A1AD2"/>
    <w:rsid w:val="001A20B8"/>
    <w:rsid w:val="001A358B"/>
    <w:rsid w:val="001A52FB"/>
    <w:rsid w:val="001A6E2C"/>
    <w:rsid w:val="001A6FEB"/>
    <w:rsid w:val="001B51DC"/>
    <w:rsid w:val="001C0431"/>
    <w:rsid w:val="001C09F7"/>
    <w:rsid w:val="001C33F0"/>
    <w:rsid w:val="001D02DE"/>
    <w:rsid w:val="001D07DE"/>
    <w:rsid w:val="001D17E0"/>
    <w:rsid w:val="001D2C77"/>
    <w:rsid w:val="001D4E34"/>
    <w:rsid w:val="001D58B5"/>
    <w:rsid w:val="001D6121"/>
    <w:rsid w:val="001D6626"/>
    <w:rsid w:val="001E229B"/>
    <w:rsid w:val="001E4464"/>
    <w:rsid w:val="001E5D69"/>
    <w:rsid w:val="001E6B6E"/>
    <w:rsid w:val="001F2A00"/>
    <w:rsid w:val="001F68A8"/>
    <w:rsid w:val="001F6B4C"/>
    <w:rsid w:val="001F7D18"/>
    <w:rsid w:val="00202BD2"/>
    <w:rsid w:val="00205505"/>
    <w:rsid w:val="00205C03"/>
    <w:rsid w:val="002065DF"/>
    <w:rsid w:val="002070DC"/>
    <w:rsid w:val="00217BD5"/>
    <w:rsid w:val="002225D3"/>
    <w:rsid w:val="0022699B"/>
    <w:rsid w:val="00226C5F"/>
    <w:rsid w:val="00235C5D"/>
    <w:rsid w:val="00251233"/>
    <w:rsid w:val="002552B5"/>
    <w:rsid w:val="00255DAB"/>
    <w:rsid w:val="00264F72"/>
    <w:rsid w:val="002748B7"/>
    <w:rsid w:val="00275A8B"/>
    <w:rsid w:val="00275C10"/>
    <w:rsid w:val="00280223"/>
    <w:rsid w:val="0028590A"/>
    <w:rsid w:val="00287346"/>
    <w:rsid w:val="0029303A"/>
    <w:rsid w:val="0029365A"/>
    <w:rsid w:val="00296C5C"/>
    <w:rsid w:val="00297B86"/>
    <w:rsid w:val="002A496C"/>
    <w:rsid w:val="002B174C"/>
    <w:rsid w:val="002B7798"/>
    <w:rsid w:val="002C152B"/>
    <w:rsid w:val="002C1CF9"/>
    <w:rsid w:val="002C211E"/>
    <w:rsid w:val="002C2351"/>
    <w:rsid w:val="002C42EB"/>
    <w:rsid w:val="002C4D1A"/>
    <w:rsid w:val="002C7E89"/>
    <w:rsid w:val="002D065E"/>
    <w:rsid w:val="002D40C0"/>
    <w:rsid w:val="002D42DA"/>
    <w:rsid w:val="002D4DD7"/>
    <w:rsid w:val="002E1281"/>
    <w:rsid w:val="002E18F2"/>
    <w:rsid w:val="002E24B5"/>
    <w:rsid w:val="002E502E"/>
    <w:rsid w:val="002E5899"/>
    <w:rsid w:val="002E61F6"/>
    <w:rsid w:val="002E70A7"/>
    <w:rsid w:val="002E7A7F"/>
    <w:rsid w:val="002F44BF"/>
    <w:rsid w:val="002F7FD3"/>
    <w:rsid w:val="00303398"/>
    <w:rsid w:val="003046DD"/>
    <w:rsid w:val="00305260"/>
    <w:rsid w:val="00310481"/>
    <w:rsid w:val="00311D11"/>
    <w:rsid w:val="003138DE"/>
    <w:rsid w:val="003141C1"/>
    <w:rsid w:val="003154B3"/>
    <w:rsid w:val="0032686E"/>
    <w:rsid w:val="00327FC4"/>
    <w:rsid w:val="00331009"/>
    <w:rsid w:val="00332DEF"/>
    <w:rsid w:val="00335505"/>
    <w:rsid w:val="003357B9"/>
    <w:rsid w:val="00336688"/>
    <w:rsid w:val="003372AC"/>
    <w:rsid w:val="00343FFD"/>
    <w:rsid w:val="0034510B"/>
    <w:rsid w:val="00347DFE"/>
    <w:rsid w:val="0035007A"/>
    <w:rsid w:val="0035326B"/>
    <w:rsid w:val="00354DD7"/>
    <w:rsid w:val="0035792C"/>
    <w:rsid w:val="00357E52"/>
    <w:rsid w:val="003604ED"/>
    <w:rsid w:val="00361F1D"/>
    <w:rsid w:val="0036325D"/>
    <w:rsid w:val="003641A6"/>
    <w:rsid w:val="003671ED"/>
    <w:rsid w:val="00367D8D"/>
    <w:rsid w:val="003723A7"/>
    <w:rsid w:val="00374A50"/>
    <w:rsid w:val="00374BD6"/>
    <w:rsid w:val="00374C3E"/>
    <w:rsid w:val="00375320"/>
    <w:rsid w:val="00381F6C"/>
    <w:rsid w:val="00384BFC"/>
    <w:rsid w:val="003863BF"/>
    <w:rsid w:val="003871FF"/>
    <w:rsid w:val="003903F9"/>
    <w:rsid w:val="00392205"/>
    <w:rsid w:val="0039346F"/>
    <w:rsid w:val="0039509B"/>
    <w:rsid w:val="003959E2"/>
    <w:rsid w:val="0039669A"/>
    <w:rsid w:val="003A2D2B"/>
    <w:rsid w:val="003A3E92"/>
    <w:rsid w:val="003A58FE"/>
    <w:rsid w:val="003A6C98"/>
    <w:rsid w:val="003B266C"/>
    <w:rsid w:val="003B2E94"/>
    <w:rsid w:val="003B49F6"/>
    <w:rsid w:val="003B4F0F"/>
    <w:rsid w:val="003B59C2"/>
    <w:rsid w:val="003C09E6"/>
    <w:rsid w:val="003C09F3"/>
    <w:rsid w:val="003C25FB"/>
    <w:rsid w:val="003C2909"/>
    <w:rsid w:val="003C2A09"/>
    <w:rsid w:val="003C3933"/>
    <w:rsid w:val="003C426D"/>
    <w:rsid w:val="003C5B7C"/>
    <w:rsid w:val="003D233C"/>
    <w:rsid w:val="003D3675"/>
    <w:rsid w:val="003D44C8"/>
    <w:rsid w:val="003D4543"/>
    <w:rsid w:val="003D7491"/>
    <w:rsid w:val="003E04F9"/>
    <w:rsid w:val="003E26FC"/>
    <w:rsid w:val="003E2C6F"/>
    <w:rsid w:val="003E2F3F"/>
    <w:rsid w:val="003E5B33"/>
    <w:rsid w:val="003E5C70"/>
    <w:rsid w:val="003F18BA"/>
    <w:rsid w:val="003F7AE4"/>
    <w:rsid w:val="003F7E3F"/>
    <w:rsid w:val="00402E8D"/>
    <w:rsid w:val="0040760D"/>
    <w:rsid w:val="0041267A"/>
    <w:rsid w:val="00413C69"/>
    <w:rsid w:val="00413DA0"/>
    <w:rsid w:val="00416A86"/>
    <w:rsid w:val="00417CA0"/>
    <w:rsid w:val="00424208"/>
    <w:rsid w:val="00424DBA"/>
    <w:rsid w:val="00426DD5"/>
    <w:rsid w:val="00433506"/>
    <w:rsid w:val="00435160"/>
    <w:rsid w:val="004357CD"/>
    <w:rsid w:val="0044312E"/>
    <w:rsid w:val="004450EC"/>
    <w:rsid w:val="00445ADF"/>
    <w:rsid w:val="004470E3"/>
    <w:rsid w:val="00450213"/>
    <w:rsid w:val="00452223"/>
    <w:rsid w:val="0045231C"/>
    <w:rsid w:val="004530C0"/>
    <w:rsid w:val="00453E20"/>
    <w:rsid w:val="0045586F"/>
    <w:rsid w:val="00455FC7"/>
    <w:rsid w:val="0045744A"/>
    <w:rsid w:val="0045788D"/>
    <w:rsid w:val="00463230"/>
    <w:rsid w:val="004718AF"/>
    <w:rsid w:val="00473390"/>
    <w:rsid w:val="00473B5F"/>
    <w:rsid w:val="00475FE1"/>
    <w:rsid w:val="004762BA"/>
    <w:rsid w:val="004763E6"/>
    <w:rsid w:val="004773BA"/>
    <w:rsid w:val="00484BD2"/>
    <w:rsid w:val="004914F4"/>
    <w:rsid w:val="00491904"/>
    <w:rsid w:val="00493762"/>
    <w:rsid w:val="004963EA"/>
    <w:rsid w:val="00497216"/>
    <w:rsid w:val="004A0044"/>
    <w:rsid w:val="004A10AE"/>
    <w:rsid w:val="004A5527"/>
    <w:rsid w:val="004B034C"/>
    <w:rsid w:val="004B0759"/>
    <w:rsid w:val="004B3EA2"/>
    <w:rsid w:val="004B6A6D"/>
    <w:rsid w:val="004C0279"/>
    <w:rsid w:val="004C0510"/>
    <w:rsid w:val="004C3984"/>
    <w:rsid w:val="004C3AAB"/>
    <w:rsid w:val="004D1171"/>
    <w:rsid w:val="004D769E"/>
    <w:rsid w:val="004E27DB"/>
    <w:rsid w:val="004E5A5D"/>
    <w:rsid w:val="004F1383"/>
    <w:rsid w:val="004F3422"/>
    <w:rsid w:val="004F372D"/>
    <w:rsid w:val="00503C6B"/>
    <w:rsid w:val="0050424A"/>
    <w:rsid w:val="00504737"/>
    <w:rsid w:val="00512517"/>
    <w:rsid w:val="00513CE8"/>
    <w:rsid w:val="00514711"/>
    <w:rsid w:val="00516686"/>
    <w:rsid w:val="00521335"/>
    <w:rsid w:val="00522A80"/>
    <w:rsid w:val="00522FBB"/>
    <w:rsid w:val="00531848"/>
    <w:rsid w:val="005357AE"/>
    <w:rsid w:val="005416FD"/>
    <w:rsid w:val="005447A0"/>
    <w:rsid w:val="005475FC"/>
    <w:rsid w:val="00547C62"/>
    <w:rsid w:val="0055074A"/>
    <w:rsid w:val="00551BFF"/>
    <w:rsid w:val="005522AC"/>
    <w:rsid w:val="00590F8A"/>
    <w:rsid w:val="0059254B"/>
    <w:rsid w:val="0059545A"/>
    <w:rsid w:val="00596EC8"/>
    <w:rsid w:val="005A5688"/>
    <w:rsid w:val="005B292B"/>
    <w:rsid w:val="005B2D96"/>
    <w:rsid w:val="005B3976"/>
    <w:rsid w:val="005C0A24"/>
    <w:rsid w:val="005C2521"/>
    <w:rsid w:val="005E10BE"/>
    <w:rsid w:val="005E2AB2"/>
    <w:rsid w:val="005E4C92"/>
    <w:rsid w:val="005E64B4"/>
    <w:rsid w:val="005F13C9"/>
    <w:rsid w:val="005F5743"/>
    <w:rsid w:val="005F5F6E"/>
    <w:rsid w:val="005F6207"/>
    <w:rsid w:val="005F6F3B"/>
    <w:rsid w:val="005F7828"/>
    <w:rsid w:val="00600AEB"/>
    <w:rsid w:val="00605DDD"/>
    <w:rsid w:val="006078D3"/>
    <w:rsid w:val="00612B8D"/>
    <w:rsid w:val="00622C4D"/>
    <w:rsid w:val="0062447F"/>
    <w:rsid w:val="00624A25"/>
    <w:rsid w:val="006271D6"/>
    <w:rsid w:val="00627A33"/>
    <w:rsid w:val="00636A4F"/>
    <w:rsid w:val="00636CFE"/>
    <w:rsid w:val="00636D5C"/>
    <w:rsid w:val="00637594"/>
    <w:rsid w:val="006441A7"/>
    <w:rsid w:val="006449F8"/>
    <w:rsid w:val="00645C05"/>
    <w:rsid w:val="00656F34"/>
    <w:rsid w:val="00660197"/>
    <w:rsid w:val="006669C2"/>
    <w:rsid w:val="00670C6C"/>
    <w:rsid w:val="00674236"/>
    <w:rsid w:val="00676D45"/>
    <w:rsid w:val="006815E8"/>
    <w:rsid w:val="00682B6A"/>
    <w:rsid w:val="006839F9"/>
    <w:rsid w:val="00691C41"/>
    <w:rsid w:val="006935F9"/>
    <w:rsid w:val="00693E68"/>
    <w:rsid w:val="00694CCB"/>
    <w:rsid w:val="006A2868"/>
    <w:rsid w:val="006A3558"/>
    <w:rsid w:val="006A3B19"/>
    <w:rsid w:val="006A3B83"/>
    <w:rsid w:val="006A44D2"/>
    <w:rsid w:val="006A52CA"/>
    <w:rsid w:val="006A5980"/>
    <w:rsid w:val="006A5F20"/>
    <w:rsid w:val="006A5FB0"/>
    <w:rsid w:val="006A6400"/>
    <w:rsid w:val="006A7664"/>
    <w:rsid w:val="006B0AF9"/>
    <w:rsid w:val="006B24E5"/>
    <w:rsid w:val="006B6A67"/>
    <w:rsid w:val="006C27BE"/>
    <w:rsid w:val="006C2F35"/>
    <w:rsid w:val="006C303D"/>
    <w:rsid w:val="006D0FE2"/>
    <w:rsid w:val="006D12F9"/>
    <w:rsid w:val="006D4C00"/>
    <w:rsid w:val="006E3CA0"/>
    <w:rsid w:val="006E7096"/>
    <w:rsid w:val="006E709E"/>
    <w:rsid w:val="006E7A47"/>
    <w:rsid w:val="006F065E"/>
    <w:rsid w:val="006F12A8"/>
    <w:rsid w:val="006F323F"/>
    <w:rsid w:val="006F44BE"/>
    <w:rsid w:val="006F4D3E"/>
    <w:rsid w:val="006F579E"/>
    <w:rsid w:val="006F5D0F"/>
    <w:rsid w:val="006F730D"/>
    <w:rsid w:val="007019D5"/>
    <w:rsid w:val="00705214"/>
    <w:rsid w:val="00707D05"/>
    <w:rsid w:val="0071443D"/>
    <w:rsid w:val="0071620A"/>
    <w:rsid w:val="00716BFB"/>
    <w:rsid w:val="007219EA"/>
    <w:rsid w:val="00723748"/>
    <w:rsid w:val="00724465"/>
    <w:rsid w:val="007301C0"/>
    <w:rsid w:val="007327AD"/>
    <w:rsid w:val="007327E4"/>
    <w:rsid w:val="0073692A"/>
    <w:rsid w:val="007433D3"/>
    <w:rsid w:val="007453AA"/>
    <w:rsid w:val="007478E1"/>
    <w:rsid w:val="00751C75"/>
    <w:rsid w:val="00751EA9"/>
    <w:rsid w:val="00756253"/>
    <w:rsid w:val="007579DB"/>
    <w:rsid w:val="007619E2"/>
    <w:rsid w:val="0076202A"/>
    <w:rsid w:val="007647D3"/>
    <w:rsid w:val="00770130"/>
    <w:rsid w:val="00781FD0"/>
    <w:rsid w:val="00783745"/>
    <w:rsid w:val="00784C48"/>
    <w:rsid w:val="00786F47"/>
    <w:rsid w:val="00791418"/>
    <w:rsid w:val="0079704E"/>
    <w:rsid w:val="007971AA"/>
    <w:rsid w:val="007971D1"/>
    <w:rsid w:val="007A294B"/>
    <w:rsid w:val="007A38F6"/>
    <w:rsid w:val="007B2F0E"/>
    <w:rsid w:val="007B6F3D"/>
    <w:rsid w:val="007C33B6"/>
    <w:rsid w:val="007C685C"/>
    <w:rsid w:val="007C7313"/>
    <w:rsid w:val="007D099D"/>
    <w:rsid w:val="007D0C1D"/>
    <w:rsid w:val="007D1531"/>
    <w:rsid w:val="007D4AB3"/>
    <w:rsid w:val="007D5606"/>
    <w:rsid w:val="007E1D85"/>
    <w:rsid w:val="007E333C"/>
    <w:rsid w:val="007E40CD"/>
    <w:rsid w:val="007E4BF1"/>
    <w:rsid w:val="007F0212"/>
    <w:rsid w:val="007F4E65"/>
    <w:rsid w:val="007F68C6"/>
    <w:rsid w:val="00800BF4"/>
    <w:rsid w:val="00802276"/>
    <w:rsid w:val="00803089"/>
    <w:rsid w:val="008056D8"/>
    <w:rsid w:val="00805755"/>
    <w:rsid w:val="00806093"/>
    <w:rsid w:val="00806B88"/>
    <w:rsid w:val="00810A72"/>
    <w:rsid w:val="008126CE"/>
    <w:rsid w:val="00820DFD"/>
    <w:rsid w:val="00822258"/>
    <w:rsid w:val="008222E6"/>
    <w:rsid w:val="00822635"/>
    <w:rsid w:val="008231BE"/>
    <w:rsid w:val="00823B60"/>
    <w:rsid w:val="00827CCB"/>
    <w:rsid w:val="00827DD8"/>
    <w:rsid w:val="008304F3"/>
    <w:rsid w:val="0083545F"/>
    <w:rsid w:val="00840BF6"/>
    <w:rsid w:val="00844F5F"/>
    <w:rsid w:val="0084719A"/>
    <w:rsid w:val="00851CFA"/>
    <w:rsid w:val="00853F7D"/>
    <w:rsid w:val="00854940"/>
    <w:rsid w:val="008579BF"/>
    <w:rsid w:val="00861406"/>
    <w:rsid w:val="008660FB"/>
    <w:rsid w:val="008673C8"/>
    <w:rsid w:val="008737C2"/>
    <w:rsid w:val="008847CB"/>
    <w:rsid w:val="00885161"/>
    <w:rsid w:val="008874CD"/>
    <w:rsid w:val="0089011F"/>
    <w:rsid w:val="0089039B"/>
    <w:rsid w:val="00890A34"/>
    <w:rsid w:val="008924D3"/>
    <w:rsid w:val="0089632D"/>
    <w:rsid w:val="00896943"/>
    <w:rsid w:val="008A09D2"/>
    <w:rsid w:val="008A353D"/>
    <w:rsid w:val="008B4A16"/>
    <w:rsid w:val="008B4CC2"/>
    <w:rsid w:val="008B7C35"/>
    <w:rsid w:val="008C1B7E"/>
    <w:rsid w:val="008C7751"/>
    <w:rsid w:val="008D6BF4"/>
    <w:rsid w:val="008E1066"/>
    <w:rsid w:val="008E3BFA"/>
    <w:rsid w:val="008E6CA3"/>
    <w:rsid w:val="008F78AC"/>
    <w:rsid w:val="00900D0F"/>
    <w:rsid w:val="00902455"/>
    <w:rsid w:val="00903097"/>
    <w:rsid w:val="00905067"/>
    <w:rsid w:val="0091112D"/>
    <w:rsid w:val="00911B53"/>
    <w:rsid w:val="00913781"/>
    <w:rsid w:val="0091689E"/>
    <w:rsid w:val="00917A7F"/>
    <w:rsid w:val="00923C71"/>
    <w:rsid w:val="0093165E"/>
    <w:rsid w:val="009317D5"/>
    <w:rsid w:val="009357BA"/>
    <w:rsid w:val="0093647B"/>
    <w:rsid w:val="00936E65"/>
    <w:rsid w:val="009452C2"/>
    <w:rsid w:val="00946C57"/>
    <w:rsid w:val="00950FC1"/>
    <w:rsid w:val="00952524"/>
    <w:rsid w:val="00956E61"/>
    <w:rsid w:val="009635D0"/>
    <w:rsid w:val="009701BB"/>
    <w:rsid w:val="00973A54"/>
    <w:rsid w:val="0097684F"/>
    <w:rsid w:val="00976DEF"/>
    <w:rsid w:val="0098099D"/>
    <w:rsid w:val="00981845"/>
    <w:rsid w:val="0098238C"/>
    <w:rsid w:val="0098292A"/>
    <w:rsid w:val="00982F0E"/>
    <w:rsid w:val="00983A8E"/>
    <w:rsid w:val="00984515"/>
    <w:rsid w:val="009847B4"/>
    <w:rsid w:val="0098481C"/>
    <w:rsid w:val="009857E7"/>
    <w:rsid w:val="0099001A"/>
    <w:rsid w:val="00992674"/>
    <w:rsid w:val="009A00BD"/>
    <w:rsid w:val="009A1068"/>
    <w:rsid w:val="009A4895"/>
    <w:rsid w:val="009A4907"/>
    <w:rsid w:val="009A73F7"/>
    <w:rsid w:val="009B12EF"/>
    <w:rsid w:val="009B3454"/>
    <w:rsid w:val="009B3C96"/>
    <w:rsid w:val="009B40DC"/>
    <w:rsid w:val="009B5B23"/>
    <w:rsid w:val="009C0890"/>
    <w:rsid w:val="009C1031"/>
    <w:rsid w:val="009C115A"/>
    <w:rsid w:val="009C2904"/>
    <w:rsid w:val="009C41A6"/>
    <w:rsid w:val="009C5706"/>
    <w:rsid w:val="009D0565"/>
    <w:rsid w:val="009D0DFD"/>
    <w:rsid w:val="009D4904"/>
    <w:rsid w:val="009D5ECB"/>
    <w:rsid w:val="009E0047"/>
    <w:rsid w:val="009E12C0"/>
    <w:rsid w:val="009E2F44"/>
    <w:rsid w:val="009E3D5E"/>
    <w:rsid w:val="009E6CF1"/>
    <w:rsid w:val="009F3047"/>
    <w:rsid w:val="009F3899"/>
    <w:rsid w:val="009F5BEB"/>
    <w:rsid w:val="009F5EEB"/>
    <w:rsid w:val="009F7781"/>
    <w:rsid w:val="00A013A4"/>
    <w:rsid w:val="00A0292F"/>
    <w:rsid w:val="00A03F37"/>
    <w:rsid w:val="00A0430D"/>
    <w:rsid w:val="00A10646"/>
    <w:rsid w:val="00A11FA0"/>
    <w:rsid w:val="00A1333D"/>
    <w:rsid w:val="00A14F3B"/>
    <w:rsid w:val="00A20804"/>
    <w:rsid w:val="00A212E4"/>
    <w:rsid w:val="00A234FB"/>
    <w:rsid w:val="00A249AE"/>
    <w:rsid w:val="00A26F4C"/>
    <w:rsid w:val="00A27F35"/>
    <w:rsid w:val="00A3123C"/>
    <w:rsid w:val="00A313BA"/>
    <w:rsid w:val="00A33262"/>
    <w:rsid w:val="00A33A48"/>
    <w:rsid w:val="00A35DE8"/>
    <w:rsid w:val="00A36DCF"/>
    <w:rsid w:val="00A400A1"/>
    <w:rsid w:val="00A414C9"/>
    <w:rsid w:val="00A41705"/>
    <w:rsid w:val="00A435CE"/>
    <w:rsid w:val="00A438A2"/>
    <w:rsid w:val="00A4498A"/>
    <w:rsid w:val="00A46F12"/>
    <w:rsid w:val="00A47F2E"/>
    <w:rsid w:val="00A54A53"/>
    <w:rsid w:val="00A604D5"/>
    <w:rsid w:val="00A61CE9"/>
    <w:rsid w:val="00A65908"/>
    <w:rsid w:val="00A659EB"/>
    <w:rsid w:val="00A703F5"/>
    <w:rsid w:val="00A75D28"/>
    <w:rsid w:val="00A8393F"/>
    <w:rsid w:val="00A841C3"/>
    <w:rsid w:val="00A859DA"/>
    <w:rsid w:val="00A90CC8"/>
    <w:rsid w:val="00A91492"/>
    <w:rsid w:val="00A9217C"/>
    <w:rsid w:val="00A939CC"/>
    <w:rsid w:val="00A94ED6"/>
    <w:rsid w:val="00AA144C"/>
    <w:rsid w:val="00AA1952"/>
    <w:rsid w:val="00AA2D17"/>
    <w:rsid w:val="00AB3CC0"/>
    <w:rsid w:val="00AB4768"/>
    <w:rsid w:val="00AB4959"/>
    <w:rsid w:val="00AB4E0B"/>
    <w:rsid w:val="00AB57A4"/>
    <w:rsid w:val="00AC15B2"/>
    <w:rsid w:val="00AC2BEF"/>
    <w:rsid w:val="00AC3CE6"/>
    <w:rsid w:val="00AC484F"/>
    <w:rsid w:val="00AC7EBD"/>
    <w:rsid w:val="00AD429A"/>
    <w:rsid w:val="00AE1753"/>
    <w:rsid w:val="00AE188F"/>
    <w:rsid w:val="00AE3C38"/>
    <w:rsid w:val="00AE3E2B"/>
    <w:rsid w:val="00AE485B"/>
    <w:rsid w:val="00AE5313"/>
    <w:rsid w:val="00AE63F4"/>
    <w:rsid w:val="00AE6C25"/>
    <w:rsid w:val="00AF17F8"/>
    <w:rsid w:val="00AF246C"/>
    <w:rsid w:val="00AF33BE"/>
    <w:rsid w:val="00AF4139"/>
    <w:rsid w:val="00AF488F"/>
    <w:rsid w:val="00AF587E"/>
    <w:rsid w:val="00AF730C"/>
    <w:rsid w:val="00B02BDA"/>
    <w:rsid w:val="00B04A87"/>
    <w:rsid w:val="00B053EC"/>
    <w:rsid w:val="00B11A12"/>
    <w:rsid w:val="00B2764D"/>
    <w:rsid w:val="00B27ADB"/>
    <w:rsid w:val="00B35BED"/>
    <w:rsid w:val="00B37269"/>
    <w:rsid w:val="00B40092"/>
    <w:rsid w:val="00B41BFE"/>
    <w:rsid w:val="00B42D5D"/>
    <w:rsid w:val="00B458E2"/>
    <w:rsid w:val="00B47A44"/>
    <w:rsid w:val="00B47A9B"/>
    <w:rsid w:val="00B52941"/>
    <w:rsid w:val="00B61008"/>
    <w:rsid w:val="00B62E28"/>
    <w:rsid w:val="00B65ACB"/>
    <w:rsid w:val="00B65FDB"/>
    <w:rsid w:val="00B667DF"/>
    <w:rsid w:val="00B674A4"/>
    <w:rsid w:val="00B7030A"/>
    <w:rsid w:val="00B73922"/>
    <w:rsid w:val="00B8140F"/>
    <w:rsid w:val="00B84589"/>
    <w:rsid w:val="00B84E7E"/>
    <w:rsid w:val="00B9249C"/>
    <w:rsid w:val="00BA1413"/>
    <w:rsid w:val="00BA14E9"/>
    <w:rsid w:val="00BA20F3"/>
    <w:rsid w:val="00BB03C5"/>
    <w:rsid w:val="00BB03E0"/>
    <w:rsid w:val="00BB1107"/>
    <w:rsid w:val="00BB446E"/>
    <w:rsid w:val="00BB4A35"/>
    <w:rsid w:val="00BB52A8"/>
    <w:rsid w:val="00BC2256"/>
    <w:rsid w:val="00BD21B4"/>
    <w:rsid w:val="00BD50F0"/>
    <w:rsid w:val="00BD5A98"/>
    <w:rsid w:val="00BD6265"/>
    <w:rsid w:val="00BD6ECE"/>
    <w:rsid w:val="00BE1BE3"/>
    <w:rsid w:val="00BE4AE1"/>
    <w:rsid w:val="00BE563F"/>
    <w:rsid w:val="00BF09C2"/>
    <w:rsid w:val="00BF1F8D"/>
    <w:rsid w:val="00BF6A3E"/>
    <w:rsid w:val="00C026FD"/>
    <w:rsid w:val="00C21341"/>
    <w:rsid w:val="00C22793"/>
    <w:rsid w:val="00C272AC"/>
    <w:rsid w:val="00C303F4"/>
    <w:rsid w:val="00C34E26"/>
    <w:rsid w:val="00C409CB"/>
    <w:rsid w:val="00C41642"/>
    <w:rsid w:val="00C431DA"/>
    <w:rsid w:val="00C457D9"/>
    <w:rsid w:val="00C5177D"/>
    <w:rsid w:val="00C527DB"/>
    <w:rsid w:val="00C528AE"/>
    <w:rsid w:val="00C5291A"/>
    <w:rsid w:val="00C52BF7"/>
    <w:rsid w:val="00C53ACD"/>
    <w:rsid w:val="00C553B6"/>
    <w:rsid w:val="00C55E86"/>
    <w:rsid w:val="00C57371"/>
    <w:rsid w:val="00C57761"/>
    <w:rsid w:val="00C60A9D"/>
    <w:rsid w:val="00C6364C"/>
    <w:rsid w:val="00C70245"/>
    <w:rsid w:val="00C816D1"/>
    <w:rsid w:val="00C817AB"/>
    <w:rsid w:val="00C8271E"/>
    <w:rsid w:val="00C85AE9"/>
    <w:rsid w:val="00C950C2"/>
    <w:rsid w:val="00CA1EBB"/>
    <w:rsid w:val="00CA20B7"/>
    <w:rsid w:val="00CA2404"/>
    <w:rsid w:val="00CA2868"/>
    <w:rsid w:val="00CA2BE2"/>
    <w:rsid w:val="00CA3EC2"/>
    <w:rsid w:val="00CA519A"/>
    <w:rsid w:val="00CA6FC4"/>
    <w:rsid w:val="00CB35AC"/>
    <w:rsid w:val="00CB3E09"/>
    <w:rsid w:val="00CB5F4D"/>
    <w:rsid w:val="00CB665B"/>
    <w:rsid w:val="00CB6F90"/>
    <w:rsid w:val="00CC15E1"/>
    <w:rsid w:val="00CC189F"/>
    <w:rsid w:val="00CC4C6C"/>
    <w:rsid w:val="00CC4D22"/>
    <w:rsid w:val="00CD1C2D"/>
    <w:rsid w:val="00CD1F43"/>
    <w:rsid w:val="00CD7982"/>
    <w:rsid w:val="00CE0714"/>
    <w:rsid w:val="00CE2903"/>
    <w:rsid w:val="00CF1039"/>
    <w:rsid w:val="00CF2C50"/>
    <w:rsid w:val="00D0386B"/>
    <w:rsid w:val="00D0412E"/>
    <w:rsid w:val="00D077F5"/>
    <w:rsid w:val="00D07BA3"/>
    <w:rsid w:val="00D11D50"/>
    <w:rsid w:val="00D2456E"/>
    <w:rsid w:val="00D24A2F"/>
    <w:rsid w:val="00D269D7"/>
    <w:rsid w:val="00D30D11"/>
    <w:rsid w:val="00D31DEC"/>
    <w:rsid w:val="00D3280C"/>
    <w:rsid w:val="00D34148"/>
    <w:rsid w:val="00D3604A"/>
    <w:rsid w:val="00D36916"/>
    <w:rsid w:val="00D4241D"/>
    <w:rsid w:val="00D42CC9"/>
    <w:rsid w:val="00D436F7"/>
    <w:rsid w:val="00D4515C"/>
    <w:rsid w:val="00D455A0"/>
    <w:rsid w:val="00D46261"/>
    <w:rsid w:val="00D465A2"/>
    <w:rsid w:val="00D466C6"/>
    <w:rsid w:val="00D47EF6"/>
    <w:rsid w:val="00D529D3"/>
    <w:rsid w:val="00D530E5"/>
    <w:rsid w:val="00D537AB"/>
    <w:rsid w:val="00D563E9"/>
    <w:rsid w:val="00D617E7"/>
    <w:rsid w:val="00D61875"/>
    <w:rsid w:val="00D6306F"/>
    <w:rsid w:val="00D647BE"/>
    <w:rsid w:val="00D64A79"/>
    <w:rsid w:val="00D64E38"/>
    <w:rsid w:val="00D6582F"/>
    <w:rsid w:val="00D74257"/>
    <w:rsid w:val="00D77FD6"/>
    <w:rsid w:val="00D80547"/>
    <w:rsid w:val="00D85045"/>
    <w:rsid w:val="00D864E0"/>
    <w:rsid w:val="00D86997"/>
    <w:rsid w:val="00D90C92"/>
    <w:rsid w:val="00D90E35"/>
    <w:rsid w:val="00D922F6"/>
    <w:rsid w:val="00D93211"/>
    <w:rsid w:val="00D96DC7"/>
    <w:rsid w:val="00DA58AB"/>
    <w:rsid w:val="00DA5ADE"/>
    <w:rsid w:val="00DA7FB6"/>
    <w:rsid w:val="00DB01B5"/>
    <w:rsid w:val="00DB18DD"/>
    <w:rsid w:val="00DB3850"/>
    <w:rsid w:val="00DB3F36"/>
    <w:rsid w:val="00DB4A60"/>
    <w:rsid w:val="00DB5BB8"/>
    <w:rsid w:val="00DB61BF"/>
    <w:rsid w:val="00DC17D0"/>
    <w:rsid w:val="00DC31D5"/>
    <w:rsid w:val="00DC4B88"/>
    <w:rsid w:val="00DC72DE"/>
    <w:rsid w:val="00DE0588"/>
    <w:rsid w:val="00DE68BA"/>
    <w:rsid w:val="00DF077B"/>
    <w:rsid w:val="00DF3810"/>
    <w:rsid w:val="00DF6579"/>
    <w:rsid w:val="00E116BE"/>
    <w:rsid w:val="00E1289C"/>
    <w:rsid w:val="00E21533"/>
    <w:rsid w:val="00E222A4"/>
    <w:rsid w:val="00E225E1"/>
    <w:rsid w:val="00E25263"/>
    <w:rsid w:val="00E259AA"/>
    <w:rsid w:val="00E268A0"/>
    <w:rsid w:val="00E32284"/>
    <w:rsid w:val="00E3280F"/>
    <w:rsid w:val="00E33CD3"/>
    <w:rsid w:val="00E34836"/>
    <w:rsid w:val="00E351EB"/>
    <w:rsid w:val="00E41150"/>
    <w:rsid w:val="00E42B32"/>
    <w:rsid w:val="00E43D4D"/>
    <w:rsid w:val="00E52B1E"/>
    <w:rsid w:val="00E55EF8"/>
    <w:rsid w:val="00E56E80"/>
    <w:rsid w:val="00E57F21"/>
    <w:rsid w:val="00E60323"/>
    <w:rsid w:val="00E6048A"/>
    <w:rsid w:val="00E61961"/>
    <w:rsid w:val="00E6249E"/>
    <w:rsid w:val="00E67211"/>
    <w:rsid w:val="00E75682"/>
    <w:rsid w:val="00E756AD"/>
    <w:rsid w:val="00E82EAA"/>
    <w:rsid w:val="00E86264"/>
    <w:rsid w:val="00E9536F"/>
    <w:rsid w:val="00E960F1"/>
    <w:rsid w:val="00EA0405"/>
    <w:rsid w:val="00EA62C1"/>
    <w:rsid w:val="00EA6672"/>
    <w:rsid w:val="00EB01BD"/>
    <w:rsid w:val="00EB03E3"/>
    <w:rsid w:val="00EB0F61"/>
    <w:rsid w:val="00EB1E09"/>
    <w:rsid w:val="00EB25D6"/>
    <w:rsid w:val="00EB3101"/>
    <w:rsid w:val="00EB4045"/>
    <w:rsid w:val="00EB46E9"/>
    <w:rsid w:val="00EC14BB"/>
    <w:rsid w:val="00EC4D2B"/>
    <w:rsid w:val="00EC5967"/>
    <w:rsid w:val="00EC6767"/>
    <w:rsid w:val="00ED03C9"/>
    <w:rsid w:val="00ED0FB7"/>
    <w:rsid w:val="00ED2BE7"/>
    <w:rsid w:val="00ED2C09"/>
    <w:rsid w:val="00ED31B6"/>
    <w:rsid w:val="00ED32F3"/>
    <w:rsid w:val="00ED4405"/>
    <w:rsid w:val="00ED4DAC"/>
    <w:rsid w:val="00ED52BA"/>
    <w:rsid w:val="00ED6FB2"/>
    <w:rsid w:val="00ED7D07"/>
    <w:rsid w:val="00EE280B"/>
    <w:rsid w:val="00EE29FE"/>
    <w:rsid w:val="00EE2BB3"/>
    <w:rsid w:val="00EE3AC2"/>
    <w:rsid w:val="00EE52BF"/>
    <w:rsid w:val="00EE6CD3"/>
    <w:rsid w:val="00EF074C"/>
    <w:rsid w:val="00EF198E"/>
    <w:rsid w:val="00EF1A36"/>
    <w:rsid w:val="00EF2845"/>
    <w:rsid w:val="00EF6494"/>
    <w:rsid w:val="00F001AA"/>
    <w:rsid w:val="00F02E1B"/>
    <w:rsid w:val="00F02FF5"/>
    <w:rsid w:val="00F11FEE"/>
    <w:rsid w:val="00F13C85"/>
    <w:rsid w:val="00F13FC8"/>
    <w:rsid w:val="00F15303"/>
    <w:rsid w:val="00F2112B"/>
    <w:rsid w:val="00F237EE"/>
    <w:rsid w:val="00F23BE0"/>
    <w:rsid w:val="00F244CB"/>
    <w:rsid w:val="00F30270"/>
    <w:rsid w:val="00F325FE"/>
    <w:rsid w:val="00F35326"/>
    <w:rsid w:val="00F36289"/>
    <w:rsid w:val="00F4109D"/>
    <w:rsid w:val="00F457EB"/>
    <w:rsid w:val="00F47F06"/>
    <w:rsid w:val="00F5076D"/>
    <w:rsid w:val="00F511C4"/>
    <w:rsid w:val="00F51FDA"/>
    <w:rsid w:val="00F56866"/>
    <w:rsid w:val="00F62416"/>
    <w:rsid w:val="00F64EAB"/>
    <w:rsid w:val="00F70216"/>
    <w:rsid w:val="00F70338"/>
    <w:rsid w:val="00F715C2"/>
    <w:rsid w:val="00F74605"/>
    <w:rsid w:val="00F80531"/>
    <w:rsid w:val="00F82A0E"/>
    <w:rsid w:val="00F83B8A"/>
    <w:rsid w:val="00F85BD6"/>
    <w:rsid w:val="00F923F7"/>
    <w:rsid w:val="00F94E1D"/>
    <w:rsid w:val="00F97E3F"/>
    <w:rsid w:val="00FA1635"/>
    <w:rsid w:val="00FA22FF"/>
    <w:rsid w:val="00FA27FA"/>
    <w:rsid w:val="00FA46F0"/>
    <w:rsid w:val="00FA71B7"/>
    <w:rsid w:val="00FB5B22"/>
    <w:rsid w:val="00FC12E0"/>
    <w:rsid w:val="00FC4C8A"/>
    <w:rsid w:val="00FC6E3A"/>
    <w:rsid w:val="00FD009A"/>
    <w:rsid w:val="00FD3FE5"/>
    <w:rsid w:val="00FD4BE2"/>
    <w:rsid w:val="00FD7A67"/>
    <w:rsid w:val="00FE297A"/>
    <w:rsid w:val="00FE2B46"/>
    <w:rsid w:val="00FE2D64"/>
    <w:rsid w:val="00FE78F8"/>
    <w:rsid w:val="00FF2346"/>
    <w:rsid w:val="00FF2B77"/>
    <w:rsid w:val="00FF319B"/>
    <w:rsid w:val="00FF7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A8D62E"/>
  <w15:docId w15:val="{08EA85F2-58E5-4EE0-B2C1-53EE6FB41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9"/>
    <w:qFormat/>
    <w:rsid w:val="00983A8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10794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53F7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AE63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63F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9F77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F7781"/>
  </w:style>
  <w:style w:type="paragraph" w:styleId="Rodap">
    <w:name w:val="footer"/>
    <w:basedOn w:val="Normal"/>
    <w:link w:val="RodapChar"/>
    <w:uiPriority w:val="99"/>
    <w:unhideWhenUsed/>
    <w:rsid w:val="009F778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F7781"/>
  </w:style>
  <w:style w:type="paragraph" w:styleId="PargrafodaLista">
    <w:name w:val="List Paragraph"/>
    <w:basedOn w:val="Normal"/>
    <w:uiPriority w:val="34"/>
    <w:qFormat/>
    <w:rsid w:val="00226C5F"/>
    <w:pPr>
      <w:ind w:left="720"/>
      <w:contextualSpacing/>
    </w:pPr>
  </w:style>
  <w:style w:type="character" w:customStyle="1" w:styleId="st">
    <w:name w:val="st"/>
    <w:basedOn w:val="Fontepargpadro"/>
    <w:rsid w:val="00F02E1B"/>
  </w:style>
  <w:style w:type="paragraph" w:customStyle="1" w:styleId="Default">
    <w:name w:val="Default"/>
    <w:link w:val="DefaultChar"/>
    <w:rsid w:val="00EB404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111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1112D"/>
    <w:rPr>
      <w:color w:val="0000FF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107944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Legenda">
    <w:name w:val="caption"/>
    <w:basedOn w:val="Normal"/>
    <w:next w:val="Normal"/>
    <w:uiPriority w:val="99"/>
    <w:unhideWhenUsed/>
    <w:qFormat/>
    <w:rsid w:val="001D6626"/>
    <w:pPr>
      <w:spacing w:line="240" w:lineRule="auto"/>
    </w:pPr>
    <w:rPr>
      <w:i/>
      <w:iCs/>
      <w:color w:val="1F497D" w:themeColor="text2"/>
      <w:sz w:val="18"/>
      <w:szCs w:val="18"/>
    </w:rPr>
  </w:style>
  <w:style w:type="paragraph" w:styleId="SemEspaamento">
    <w:name w:val="No Spacing"/>
    <w:link w:val="SemEspaamentoChar"/>
    <w:uiPriority w:val="1"/>
    <w:qFormat/>
    <w:rsid w:val="00C950C2"/>
    <w:pPr>
      <w:spacing w:after="0" w:line="240" w:lineRule="auto"/>
    </w:pPr>
    <w:rPr>
      <w:rFonts w:eastAsiaTheme="minorEastAsia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C950C2"/>
    <w:rPr>
      <w:rFonts w:eastAsiaTheme="minorEastAsia"/>
      <w:lang w:eastAsia="pt-BR"/>
    </w:rPr>
  </w:style>
  <w:style w:type="character" w:customStyle="1" w:styleId="Ttulo1Char">
    <w:name w:val="Título 1 Char"/>
    <w:basedOn w:val="Fontepargpadro"/>
    <w:link w:val="Ttulo1"/>
    <w:uiPriority w:val="99"/>
    <w:rsid w:val="00983A8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abealhodoSumrio">
    <w:name w:val="TOC Heading"/>
    <w:basedOn w:val="Ttulo1"/>
    <w:next w:val="Normal"/>
    <w:uiPriority w:val="39"/>
    <w:unhideWhenUsed/>
    <w:qFormat/>
    <w:rsid w:val="00983A8E"/>
    <w:pPr>
      <w:spacing w:line="259" w:lineRule="auto"/>
      <w:outlineLvl w:val="9"/>
    </w:pPr>
    <w:rPr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983A8E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983A8E"/>
  </w:style>
  <w:style w:type="table" w:styleId="Tabelacomgrade">
    <w:name w:val="Table Grid"/>
    <w:basedOn w:val="Tabelanormal"/>
    <w:uiPriority w:val="59"/>
    <w:rsid w:val="00983A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5Char">
    <w:name w:val="Título 5 Char"/>
    <w:basedOn w:val="Fontepargpadro"/>
    <w:link w:val="Ttulo5"/>
    <w:uiPriority w:val="9"/>
    <w:semiHidden/>
    <w:rsid w:val="00853F7D"/>
    <w:rPr>
      <w:rFonts w:asciiTheme="majorHAnsi" w:eastAsiaTheme="majorEastAsia" w:hAnsiTheme="majorHAnsi" w:cstheme="majorBidi"/>
      <w:color w:val="365F91" w:themeColor="accent1" w:themeShade="BF"/>
    </w:rPr>
  </w:style>
  <w:style w:type="paragraph" w:styleId="Sumrio1">
    <w:name w:val="toc 1"/>
    <w:basedOn w:val="Normal"/>
    <w:next w:val="Normal"/>
    <w:autoRedefine/>
    <w:uiPriority w:val="39"/>
    <w:unhideWhenUsed/>
    <w:rsid w:val="00853F7D"/>
    <w:pPr>
      <w:spacing w:after="100"/>
    </w:pPr>
  </w:style>
  <w:style w:type="character" w:customStyle="1" w:styleId="DefaultChar">
    <w:name w:val="Default Char"/>
    <w:basedOn w:val="Fontepargpadro"/>
    <w:link w:val="Default"/>
    <w:locked/>
    <w:rsid w:val="00781FD0"/>
    <w:rPr>
      <w:rFonts w:ascii="Arial" w:hAnsi="Arial" w:cs="Arial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484BD2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484BD2"/>
  </w:style>
  <w:style w:type="character" w:styleId="MenoPendente">
    <w:name w:val="Unresolved Mention"/>
    <w:basedOn w:val="Fontepargpadro"/>
    <w:uiPriority w:val="99"/>
    <w:semiHidden/>
    <w:unhideWhenUsed/>
    <w:rsid w:val="007327AD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3A2D2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3A2D2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3A2D2B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E6ED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E6ED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186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94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2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598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3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EAE4B24-E2F1-434B-8B79-67C5A0DFB2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952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RELATÓRIO DE ACOMPANHAMENTO DA EXECUÇÃO DO PGRS</vt:lpstr>
    </vt:vector>
  </TitlesOfParts>
  <Company>Schwan Cosmetics do Brasil Ltda.</Company>
  <LinksUpToDate>false</LinksUpToDate>
  <CharactersWithSpaces>6082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RELATÓRIO DE ACOMPANHAMENTO DA EXECUÇÃO DO PGRS</dc:title>
  <dc:subject>Resíduos Sólidos</dc:subject>
  <dc:creator>Equilíbrio Soluções Ambientais</dc:creator>
  <cp:lastModifiedBy>VOLLIGHT COMUNICAÇÃO VISUAL LTDA</cp:lastModifiedBy>
  <cp:revision>2</cp:revision>
  <cp:lastPrinted>2024-07-15T11:51:00Z</cp:lastPrinted>
  <dcterms:created xsi:type="dcterms:W3CDTF">2024-07-15T16:49:00Z</dcterms:created>
  <dcterms:modified xsi:type="dcterms:W3CDTF">2024-07-15T16:49:00Z</dcterms:modified>
</cp:coreProperties>
</file>